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1657" w:rsidRPr="00455D9C" w:rsidRDefault="000C1657" w:rsidP="000C1657">
      <w:pPr>
        <w:keepLines/>
        <w:widowControl w:val="0"/>
        <w:tabs>
          <w:tab w:val="left" w:pos="2155"/>
        </w:tabs>
        <w:ind w:left="2124" w:hanging="2124"/>
        <w:jc w:val="center"/>
        <w:rPr>
          <w:rFonts w:eastAsia="Times New Roman" w:cs="Arial"/>
          <w:b/>
          <w:kern w:val="16"/>
          <w:sz w:val="24"/>
          <w:szCs w:val="24"/>
        </w:rPr>
      </w:pPr>
      <w:bookmarkStart w:id="0" w:name="_GoBack"/>
      <w:bookmarkEnd w:id="0"/>
      <w:r w:rsidRPr="00455D9C">
        <w:rPr>
          <w:rFonts w:eastAsia="Times New Roman" w:cs="Arial"/>
          <w:b/>
          <w:kern w:val="16"/>
          <w:sz w:val="24"/>
          <w:szCs w:val="24"/>
        </w:rPr>
        <w:t>TEHNIČNA SPECIFIKACIJA – splošni del</w:t>
      </w:r>
    </w:p>
    <w:p w:rsidR="00E70BFD" w:rsidRPr="00D86742" w:rsidRDefault="00E70BFD" w:rsidP="000C1657">
      <w:pPr>
        <w:keepLines/>
        <w:widowControl w:val="0"/>
        <w:tabs>
          <w:tab w:val="left" w:pos="2155"/>
        </w:tabs>
        <w:ind w:left="2124" w:hanging="2124"/>
        <w:jc w:val="center"/>
        <w:rPr>
          <w:rFonts w:eastAsia="Times New Roman" w:cs="Arial"/>
          <w:b/>
          <w:kern w:val="16"/>
          <w:szCs w:val="20"/>
        </w:rPr>
      </w:pPr>
    </w:p>
    <w:p w:rsidR="000C1657" w:rsidRPr="00D86742" w:rsidRDefault="000C1657" w:rsidP="00A65E09">
      <w:pPr>
        <w:pStyle w:val="Naslov1"/>
        <w:numPr>
          <w:ilvl w:val="0"/>
          <w:numId w:val="13"/>
        </w:numPr>
        <w:rPr>
          <w:rFonts w:ascii="Arial" w:hAnsi="Arial" w:cs="Arial"/>
          <w:color w:val="auto"/>
          <w:sz w:val="20"/>
          <w:szCs w:val="20"/>
        </w:rPr>
      </w:pPr>
      <w:bookmarkStart w:id="1" w:name="_Toc142457702"/>
      <w:r w:rsidRPr="00D86742">
        <w:rPr>
          <w:rFonts w:ascii="Arial" w:hAnsi="Arial" w:cs="Arial"/>
          <w:color w:val="auto"/>
          <w:sz w:val="20"/>
          <w:szCs w:val="20"/>
        </w:rPr>
        <w:t xml:space="preserve">PODATKI O PREDMETU </w:t>
      </w:r>
      <w:bookmarkEnd w:id="1"/>
      <w:r w:rsidRPr="00D86742">
        <w:rPr>
          <w:rFonts w:ascii="Arial" w:hAnsi="Arial" w:cs="Arial"/>
          <w:color w:val="auto"/>
          <w:sz w:val="20"/>
          <w:szCs w:val="20"/>
        </w:rPr>
        <w:t>NAROČILA</w:t>
      </w:r>
    </w:p>
    <w:p w:rsidR="00B24CC5" w:rsidRPr="00D86742" w:rsidRDefault="00B24CC5" w:rsidP="00B24CC5">
      <w:pPr>
        <w:rPr>
          <w:rFonts w:cs="Arial"/>
          <w:szCs w:val="20"/>
          <w:lang w:eastAsia="sl-SI"/>
        </w:rPr>
      </w:pPr>
    </w:p>
    <w:p w:rsidR="000C1657" w:rsidRPr="00D86742" w:rsidRDefault="000C1657" w:rsidP="000C1657">
      <w:pPr>
        <w:jc w:val="both"/>
        <w:rPr>
          <w:rFonts w:cs="Arial"/>
          <w:szCs w:val="20"/>
          <w:lang w:eastAsia="sl-SI"/>
        </w:rPr>
      </w:pPr>
      <w:r w:rsidRPr="00A24DFC">
        <w:rPr>
          <w:rFonts w:cs="Arial"/>
          <w:szCs w:val="20"/>
          <w:lang w:eastAsia="sl-SI"/>
        </w:rPr>
        <w:t>Predmet javnega naročila je opravljanje storitev fizičnega in tehničnega varovanja, prenos signala protipožarnega varovanja, vzdrževanja naprav, s katerimi se izvaja tehnično varovanje, reševanje iz dvigal, dobava in montaža sistemov tehničnega varovanja in dograditev sistemov tehničnega varovanja v prostorih Zavoda RS za zaposlovanje.</w:t>
      </w:r>
    </w:p>
    <w:p w:rsidR="00E70BFD" w:rsidRPr="00D86742" w:rsidRDefault="00E70BFD" w:rsidP="000C1657">
      <w:pPr>
        <w:jc w:val="both"/>
        <w:rPr>
          <w:rFonts w:cs="Arial"/>
          <w:szCs w:val="20"/>
          <w:lang w:eastAsia="sl-SI"/>
        </w:rPr>
      </w:pPr>
    </w:p>
    <w:p w:rsidR="00E70BFD" w:rsidRPr="00D86742" w:rsidRDefault="00E70BFD" w:rsidP="000C1657">
      <w:pPr>
        <w:jc w:val="both"/>
        <w:rPr>
          <w:rFonts w:cs="Arial"/>
          <w:szCs w:val="20"/>
          <w:lang w:eastAsia="sl-SI"/>
        </w:rPr>
      </w:pPr>
    </w:p>
    <w:p w:rsidR="000C1657" w:rsidRPr="00D86742" w:rsidRDefault="000C1657" w:rsidP="00A65E09">
      <w:pPr>
        <w:pStyle w:val="Naslov1"/>
        <w:numPr>
          <w:ilvl w:val="0"/>
          <w:numId w:val="13"/>
        </w:numPr>
        <w:rPr>
          <w:rFonts w:ascii="Arial" w:hAnsi="Arial" w:cs="Arial"/>
          <w:color w:val="auto"/>
          <w:sz w:val="20"/>
          <w:szCs w:val="20"/>
        </w:rPr>
      </w:pPr>
      <w:r w:rsidRPr="00D86742">
        <w:rPr>
          <w:rFonts w:ascii="Arial" w:hAnsi="Arial" w:cs="Arial"/>
          <w:color w:val="auto"/>
          <w:sz w:val="20"/>
          <w:szCs w:val="20"/>
        </w:rPr>
        <w:t>FIZIČNO VAROVANJE Z RECEPTORSKIMI IN DRUGIMI OPRAVILI</w:t>
      </w:r>
    </w:p>
    <w:p w:rsidR="000C1657" w:rsidRPr="00D86742" w:rsidRDefault="000C1657" w:rsidP="000C1657">
      <w:pPr>
        <w:jc w:val="both"/>
        <w:rPr>
          <w:rFonts w:cs="Arial"/>
          <w:szCs w:val="20"/>
        </w:rPr>
      </w:pPr>
    </w:p>
    <w:p w:rsidR="000C1657" w:rsidRPr="00D86742" w:rsidRDefault="000C1657" w:rsidP="000C1657">
      <w:pPr>
        <w:spacing w:after="60"/>
        <w:jc w:val="both"/>
        <w:rPr>
          <w:rFonts w:cs="Arial"/>
          <w:szCs w:val="20"/>
        </w:rPr>
      </w:pPr>
      <w:r w:rsidRPr="00D86742">
        <w:rPr>
          <w:rFonts w:cs="Arial"/>
          <w:szCs w:val="20"/>
        </w:rPr>
        <w:t>Storitve fizičnega varovanja z receptorskimi in ostalimi deli na lokacijah organizacijskih enot naročnika obsegajo:</w:t>
      </w:r>
    </w:p>
    <w:p w:rsidR="000C1657" w:rsidRPr="00D86742" w:rsidRDefault="000C1657" w:rsidP="000C1657">
      <w:pPr>
        <w:pStyle w:val="Odstavekseznama"/>
        <w:numPr>
          <w:ilvl w:val="0"/>
          <w:numId w:val="3"/>
        </w:numPr>
        <w:spacing w:after="60"/>
        <w:contextualSpacing w:val="0"/>
        <w:jc w:val="both"/>
        <w:rPr>
          <w:rFonts w:cs="Arial"/>
          <w:szCs w:val="20"/>
        </w:rPr>
      </w:pPr>
      <w:r w:rsidRPr="00D86742">
        <w:rPr>
          <w:rFonts w:cs="Arial"/>
          <w:szCs w:val="20"/>
        </w:rPr>
        <w:t>varovanje oseb, premoženja, poslovnih stavb in prostorov pred uničenjem, poškodovanjem, tatvino in drugimi oblikami škodljivega ravnanja;</w:t>
      </w:r>
    </w:p>
    <w:p w:rsidR="000C1657" w:rsidRPr="00D86742" w:rsidRDefault="000C1657" w:rsidP="000C1657">
      <w:pPr>
        <w:pStyle w:val="Odstavekseznama"/>
        <w:numPr>
          <w:ilvl w:val="0"/>
          <w:numId w:val="3"/>
        </w:numPr>
        <w:spacing w:after="60"/>
        <w:contextualSpacing w:val="0"/>
        <w:jc w:val="both"/>
        <w:rPr>
          <w:rFonts w:cs="Arial"/>
          <w:szCs w:val="20"/>
        </w:rPr>
      </w:pPr>
      <w:r w:rsidRPr="00D86742">
        <w:rPr>
          <w:rFonts w:cs="Arial"/>
          <w:szCs w:val="20"/>
        </w:rPr>
        <w:t>nadzor nad vstopanjem, gibanjem ter izstopanjem zaposlenih in obiskovalcev v poslovnih objektih in prostorih naročnika, vključno z okolico;</w:t>
      </w:r>
    </w:p>
    <w:p w:rsidR="000C1657" w:rsidRPr="00D86742" w:rsidRDefault="000C1657" w:rsidP="000C1657">
      <w:pPr>
        <w:pStyle w:val="Odstavekseznama"/>
        <w:numPr>
          <w:ilvl w:val="0"/>
          <w:numId w:val="3"/>
        </w:numPr>
        <w:spacing w:after="60"/>
        <w:contextualSpacing w:val="0"/>
        <w:jc w:val="both"/>
        <w:rPr>
          <w:rFonts w:cs="Arial"/>
          <w:szCs w:val="20"/>
        </w:rPr>
      </w:pPr>
      <w:r w:rsidRPr="00D86742">
        <w:rPr>
          <w:rFonts w:cs="Arial"/>
          <w:szCs w:val="20"/>
        </w:rPr>
        <w:t>poznavanje posebnosti varovanih območij;</w:t>
      </w:r>
    </w:p>
    <w:p w:rsidR="000C1657" w:rsidRPr="00D86742" w:rsidRDefault="000C1657" w:rsidP="000C1657">
      <w:pPr>
        <w:pStyle w:val="Odstavekseznama"/>
        <w:numPr>
          <w:ilvl w:val="0"/>
          <w:numId w:val="3"/>
        </w:numPr>
        <w:spacing w:after="60"/>
        <w:contextualSpacing w:val="0"/>
        <w:jc w:val="both"/>
        <w:rPr>
          <w:rFonts w:cs="Arial"/>
          <w:szCs w:val="20"/>
        </w:rPr>
      </w:pPr>
      <w:r w:rsidRPr="00D86742">
        <w:rPr>
          <w:rFonts w:cs="Arial"/>
          <w:szCs w:val="20"/>
        </w:rPr>
        <w:t>seznanitev z obsegom poslovnih objektov, prostorov in premoženjem, ki se varuje;</w:t>
      </w:r>
    </w:p>
    <w:p w:rsidR="000C1657" w:rsidRPr="00D86742" w:rsidRDefault="000C1657" w:rsidP="000C1657">
      <w:pPr>
        <w:pStyle w:val="Odstavekseznama"/>
        <w:numPr>
          <w:ilvl w:val="0"/>
          <w:numId w:val="3"/>
        </w:numPr>
        <w:spacing w:after="60"/>
        <w:contextualSpacing w:val="0"/>
        <w:jc w:val="both"/>
        <w:rPr>
          <w:rFonts w:cs="Arial"/>
          <w:szCs w:val="20"/>
        </w:rPr>
      </w:pPr>
      <w:r w:rsidRPr="00D86742">
        <w:rPr>
          <w:rFonts w:cs="Arial"/>
          <w:szCs w:val="20"/>
        </w:rPr>
        <w:t>seznanitev z vsemi inštalacijami na varovanih objektih (plin, voda, hidranti, toplovod, klima, telefoni);</w:t>
      </w:r>
    </w:p>
    <w:p w:rsidR="000C1657" w:rsidRPr="00D86742" w:rsidRDefault="000C1657" w:rsidP="000C1657">
      <w:pPr>
        <w:pStyle w:val="Odstavekseznama"/>
        <w:numPr>
          <w:ilvl w:val="0"/>
          <w:numId w:val="3"/>
        </w:numPr>
        <w:spacing w:after="60"/>
        <w:contextualSpacing w:val="0"/>
        <w:jc w:val="both"/>
        <w:rPr>
          <w:rFonts w:cs="Arial"/>
          <w:szCs w:val="20"/>
        </w:rPr>
      </w:pPr>
      <w:r w:rsidRPr="00D86742">
        <w:rPr>
          <w:rFonts w:cs="Arial"/>
          <w:szCs w:val="20"/>
        </w:rPr>
        <w:t>izvajanje nalog, opravil in obhodov v skladu z Načrtom varovanja in opravljanje požarno-varnostnih pregledov prostorov (zapiranje oken in vrat, ugašanje luči, pregled čajnih kuhinj, sanitarij, dvigal, energetskih in drugih prostorov), vključno z okolico;</w:t>
      </w:r>
    </w:p>
    <w:p w:rsidR="000C1657" w:rsidRPr="00D86742" w:rsidRDefault="000C1657" w:rsidP="000C1657">
      <w:pPr>
        <w:pStyle w:val="Odstavekseznama"/>
        <w:numPr>
          <w:ilvl w:val="0"/>
          <w:numId w:val="3"/>
        </w:numPr>
        <w:spacing w:after="60"/>
        <w:contextualSpacing w:val="0"/>
        <w:jc w:val="both"/>
        <w:rPr>
          <w:rFonts w:cs="Arial"/>
          <w:szCs w:val="20"/>
        </w:rPr>
      </w:pPr>
      <w:r w:rsidRPr="00D86742">
        <w:rPr>
          <w:rFonts w:cs="Arial"/>
          <w:szCs w:val="20"/>
        </w:rPr>
        <w:t>vodenje evidence prisotnosti, obhodov, opažanj in ugotovljenih nepravilnosti na varovanem območju ter obveščanje naročnika;</w:t>
      </w:r>
    </w:p>
    <w:p w:rsidR="000C1657" w:rsidRPr="00D86742" w:rsidRDefault="000C1657" w:rsidP="000C1657">
      <w:pPr>
        <w:pStyle w:val="Odstavekseznama"/>
        <w:numPr>
          <w:ilvl w:val="0"/>
          <w:numId w:val="3"/>
        </w:numPr>
        <w:spacing w:after="60"/>
        <w:contextualSpacing w:val="0"/>
        <w:jc w:val="both"/>
        <w:rPr>
          <w:rFonts w:cs="Arial"/>
          <w:szCs w:val="20"/>
        </w:rPr>
      </w:pPr>
      <w:r w:rsidRPr="00D86742">
        <w:rPr>
          <w:rFonts w:cs="Arial"/>
          <w:szCs w:val="20"/>
        </w:rPr>
        <w:t>vzdrževanje javnega reda in miru v varovanem območju;</w:t>
      </w:r>
    </w:p>
    <w:p w:rsidR="000C1657" w:rsidRPr="00D86742" w:rsidRDefault="000C1657" w:rsidP="000C1657">
      <w:pPr>
        <w:pStyle w:val="Odstavekseznama"/>
        <w:numPr>
          <w:ilvl w:val="0"/>
          <w:numId w:val="3"/>
        </w:numPr>
        <w:spacing w:after="60"/>
        <w:contextualSpacing w:val="0"/>
        <w:jc w:val="both"/>
        <w:rPr>
          <w:rFonts w:cs="Arial"/>
          <w:szCs w:val="20"/>
        </w:rPr>
      </w:pPr>
      <w:r w:rsidRPr="00D86742">
        <w:rPr>
          <w:rFonts w:cs="Arial"/>
          <w:szCs w:val="20"/>
        </w:rPr>
        <w:t>skrb za spoštovanje, vzdrževanje in izvajanje hišnega reda ter posredovanje in obvladovanje v primeru agresivnih strank v prostorih naročnika;</w:t>
      </w:r>
    </w:p>
    <w:p w:rsidR="000C1657" w:rsidRPr="00D86742" w:rsidRDefault="000C1657" w:rsidP="000C1657">
      <w:pPr>
        <w:pStyle w:val="Odstavekseznama"/>
        <w:numPr>
          <w:ilvl w:val="0"/>
          <w:numId w:val="3"/>
        </w:numPr>
        <w:spacing w:after="60"/>
        <w:contextualSpacing w:val="0"/>
        <w:jc w:val="both"/>
        <w:rPr>
          <w:rFonts w:cs="Arial"/>
          <w:szCs w:val="20"/>
        </w:rPr>
      </w:pPr>
      <w:r w:rsidRPr="00D86742">
        <w:rPr>
          <w:rFonts w:cs="Arial"/>
          <w:szCs w:val="20"/>
        </w:rPr>
        <w:t>izvajanje prvih nujnih ukrepov ob zaznavanju kaznivega dejanja ali drugega varnostnega pojava (obveščanje VNC, policije, gasilcev, reševalcev in odgovorne osebe naročnika);</w:t>
      </w:r>
    </w:p>
    <w:p w:rsidR="000C1657" w:rsidRPr="00D86742" w:rsidRDefault="000C1657" w:rsidP="000C1657">
      <w:pPr>
        <w:pStyle w:val="Odstavekseznama"/>
        <w:numPr>
          <w:ilvl w:val="0"/>
          <w:numId w:val="3"/>
        </w:numPr>
        <w:spacing w:after="60"/>
        <w:contextualSpacing w:val="0"/>
        <w:jc w:val="both"/>
        <w:rPr>
          <w:rFonts w:cs="Arial"/>
          <w:szCs w:val="20"/>
        </w:rPr>
      </w:pPr>
      <w:r w:rsidRPr="00D86742">
        <w:rPr>
          <w:rFonts w:cs="Arial"/>
          <w:szCs w:val="20"/>
        </w:rPr>
        <w:t>izvajanje prvih nujnih ukrepov v primeru požara (gašenje začetnih požarov, opravljanje požarne straže, izvajanje evakuacije skladno s Požarnim redom, obveščanje VNC in po potrebi centra za zaščito, reševanje in pomoč);</w:t>
      </w:r>
    </w:p>
    <w:p w:rsidR="000C1657" w:rsidRPr="00D86742" w:rsidRDefault="000C1657" w:rsidP="000C1657">
      <w:pPr>
        <w:pStyle w:val="Odstavekseznama"/>
        <w:numPr>
          <w:ilvl w:val="0"/>
          <w:numId w:val="3"/>
        </w:numPr>
        <w:spacing w:after="60"/>
        <w:contextualSpacing w:val="0"/>
        <w:jc w:val="both"/>
        <w:rPr>
          <w:rFonts w:cs="Arial"/>
          <w:szCs w:val="20"/>
        </w:rPr>
      </w:pPr>
      <w:r w:rsidRPr="00D86742">
        <w:rPr>
          <w:rFonts w:cs="Arial"/>
          <w:szCs w:val="20"/>
        </w:rPr>
        <w:t>strokovno odzivanje na različne varnostne pojave in strokovno ukrepanje v kriznih situacijah;</w:t>
      </w:r>
    </w:p>
    <w:p w:rsidR="000C1657" w:rsidRPr="00D86742" w:rsidRDefault="000C1657" w:rsidP="000C1657">
      <w:pPr>
        <w:pStyle w:val="Odstavekseznama"/>
        <w:numPr>
          <w:ilvl w:val="0"/>
          <w:numId w:val="3"/>
        </w:numPr>
        <w:spacing w:after="60"/>
        <w:contextualSpacing w:val="0"/>
        <w:jc w:val="both"/>
        <w:rPr>
          <w:rFonts w:cs="Arial"/>
          <w:szCs w:val="20"/>
        </w:rPr>
      </w:pPr>
      <w:r w:rsidRPr="00D86742">
        <w:rPr>
          <w:rFonts w:cs="Arial"/>
          <w:szCs w:val="20"/>
        </w:rPr>
        <w:t>nadzorovanje nad brezhibnostjo delovanja in upravljanje z vgrajenimi sistemi tehničnega varovanja;</w:t>
      </w:r>
    </w:p>
    <w:p w:rsidR="000C1657" w:rsidRPr="00D86742" w:rsidRDefault="000C1657" w:rsidP="000C1657">
      <w:pPr>
        <w:pStyle w:val="Odstavekseznama"/>
        <w:numPr>
          <w:ilvl w:val="0"/>
          <w:numId w:val="3"/>
        </w:numPr>
        <w:spacing w:after="60"/>
        <w:contextualSpacing w:val="0"/>
        <w:jc w:val="both"/>
        <w:rPr>
          <w:rFonts w:cs="Arial"/>
          <w:szCs w:val="20"/>
        </w:rPr>
      </w:pPr>
      <w:r w:rsidRPr="00D86742">
        <w:rPr>
          <w:rFonts w:cs="Arial"/>
          <w:szCs w:val="20"/>
        </w:rPr>
        <w:t>pravočasno odzivanje in ustno obveščanje odgovornih oseb naročnika (na njihove telefonske številke) o registriranih okvarah ali alarmih;</w:t>
      </w:r>
    </w:p>
    <w:p w:rsidR="000C1657" w:rsidRPr="00D86742" w:rsidRDefault="000C1657" w:rsidP="000C1657">
      <w:pPr>
        <w:pStyle w:val="Odstavekseznama"/>
        <w:numPr>
          <w:ilvl w:val="0"/>
          <w:numId w:val="3"/>
        </w:numPr>
        <w:spacing w:after="60"/>
        <w:contextualSpacing w:val="0"/>
        <w:jc w:val="both"/>
        <w:rPr>
          <w:rFonts w:cs="Arial"/>
          <w:szCs w:val="20"/>
        </w:rPr>
      </w:pPr>
      <w:r w:rsidRPr="00D86742">
        <w:rPr>
          <w:rFonts w:cs="Arial"/>
          <w:szCs w:val="20"/>
        </w:rPr>
        <w:t>spremljanje vseh alarmnih signalov ter signalov sistema v sili (panik stikalo);</w:t>
      </w:r>
    </w:p>
    <w:p w:rsidR="000C1657" w:rsidRPr="00D86742" w:rsidRDefault="000C1657" w:rsidP="000C1657">
      <w:pPr>
        <w:pStyle w:val="Odstavekseznama"/>
        <w:numPr>
          <w:ilvl w:val="0"/>
          <w:numId w:val="3"/>
        </w:numPr>
        <w:spacing w:after="60"/>
        <w:contextualSpacing w:val="0"/>
        <w:jc w:val="both"/>
        <w:rPr>
          <w:rFonts w:cs="Arial"/>
          <w:szCs w:val="20"/>
        </w:rPr>
      </w:pPr>
      <w:r w:rsidRPr="00D86742">
        <w:rPr>
          <w:rFonts w:cs="Arial"/>
          <w:szCs w:val="20"/>
        </w:rPr>
        <w:t>takojšnje posredovanje in ustrezno ukrepanje v primerih sprejetih signalov klicev na pomoč iz prostorov, v katerih so nameščena »panik« stikala;</w:t>
      </w:r>
    </w:p>
    <w:p w:rsidR="000C1657" w:rsidRPr="00D86742" w:rsidRDefault="000C1657" w:rsidP="000C1657">
      <w:pPr>
        <w:pStyle w:val="Odstavekseznama"/>
        <w:numPr>
          <w:ilvl w:val="0"/>
          <w:numId w:val="3"/>
        </w:numPr>
        <w:spacing w:after="60"/>
        <w:contextualSpacing w:val="0"/>
        <w:jc w:val="both"/>
        <w:rPr>
          <w:rFonts w:cs="Arial"/>
          <w:szCs w:val="20"/>
        </w:rPr>
      </w:pPr>
      <w:r w:rsidRPr="00D86742">
        <w:rPr>
          <w:rFonts w:cs="Arial"/>
          <w:szCs w:val="20"/>
        </w:rPr>
        <w:t>organiziranje intervencije v primeru sprožitve alarma (požarnega, vlomnega) oziroma drugega izrednega dogodka;</w:t>
      </w:r>
    </w:p>
    <w:p w:rsidR="000C1657" w:rsidRPr="00D86742" w:rsidRDefault="000C1657" w:rsidP="000C1657">
      <w:pPr>
        <w:pStyle w:val="Odstavekseznama"/>
        <w:numPr>
          <w:ilvl w:val="0"/>
          <w:numId w:val="3"/>
        </w:numPr>
        <w:spacing w:after="60"/>
        <w:contextualSpacing w:val="0"/>
        <w:jc w:val="both"/>
        <w:rPr>
          <w:rFonts w:cs="Arial"/>
          <w:szCs w:val="20"/>
        </w:rPr>
      </w:pPr>
      <w:r w:rsidRPr="00D86742">
        <w:rPr>
          <w:rFonts w:cs="Arial"/>
          <w:szCs w:val="20"/>
        </w:rPr>
        <w:t>odklepanje vhodnih vrat objektov ter izklapljanje sistemov za javljanje vloma in požarno-varnostno pregledovanje prostorov ob prihodih na lokacije, če ni drugače dogovorjeno;</w:t>
      </w:r>
    </w:p>
    <w:p w:rsidR="000C1657" w:rsidRPr="00D86742" w:rsidRDefault="000C1657" w:rsidP="000C1657">
      <w:pPr>
        <w:pStyle w:val="Odstavekseznama"/>
        <w:numPr>
          <w:ilvl w:val="0"/>
          <w:numId w:val="3"/>
        </w:numPr>
        <w:spacing w:after="60"/>
        <w:contextualSpacing w:val="0"/>
        <w:jc w:val="both"/>
        <w:rPr>
          <w:rFonts w:cs="Arial"/>
          <w:szCs w:val="20"/>
        </w:rPr>
      </w:pPr>
      <w:r w:rsidRPr="00D86742">
        <w:rPr>
          <w:rFonts w:cs="Arial"/>
          <w:szCs w:val="20"/>
        </w:rPr>
        <w:t>požarno-varnostno pregledovanje prostorov in vklapljanje sistemov za javljanje vloma ter zaklepanje vhodnih vrat objektov ob odhodih iz lokacij, če ni drugače dogovorjeno;</w:t>
      </w:r>
    </w:p>
    <w:p w:rsidR="000C1657" w:rsidRPr="00D86742" w:rsidRDefault="000C1657" w:rsidP="000C1657">
      <w:pPr>
        <w:pStyle w:val="Odstavekseznama"/>
        <w:numPr>
          <w:ilvl w:val="0"/>
          <w:numId w:val="3"/>
        </w:numPr>
        <w:spacing w:after="60"/>
        <w:contextualSpacing w:val="0"/>
        <w:jc w:val="both"/>
        <w:rPr>
          <w:rFonts w:cs="Arial"/>
          <w:szCs w:val="20"/>
        </w:rPr>
      </w:pPr>
      <w:r w:rsidRPr="00D86742">
        <w:rPr>
          <w:rFonts w:cs="Arial"/>
          <w:szCs w:val="20"/>
        </w:rPr>
        <w:t>prepoznavanje sumljivih stanj in sprememb na varovanih območjih, objektih in premoženju;</w:t>
      </w:r>
    </w:p>
    <w:p w:rsidR="000C1657" w:rsidRPr="00D86742" w:rsidRDefault="000C1657" w:rsidP="000C1657">
      <w:pPr>
        <w:pStyle w:val="Odstavekseznama"/>
        <w:numPr>
          <w:ilvl w:val="0"/>
          <w:numId w:val="3"/>
        </w:numPr>
        <w:spacing w:after="60"/>
        <w:contextualSpacing w:val="0"/>
        <w:jc w:val="both"/>
        <w:rPr>
          <w:rFonts w:cs="Arial"/>
          <w:szCs w:val="20"/>
        </w:rPr>
      </w:pPr>
      <w:r w:rsidRPr="00D86742">
        <w:rPr>
          <w:rFonts w:cs="Arial"/>
          <w:szCs w:val="20"/>
        </w:rPr>
        <w:lastRenderedPageBreak/>
        <w:t>prepoznavanje nevarnih predmetov in zagotavljanje ustreznega ravnanja z njimi;</w:t>
      </w:r>
    </w:p>
    <w:p w:rsidR="000C1657" w:rsidRPr="00D86742" w:rsidRDefault="000C1657" w:rsidP="000C1657">
      <w:pPr>
        <w:pStyle w:val="Odstavekseznama"/>
        <w:numPr>
          <w:ilvl w:val="0"/>
          <w:numId w:val="3"/>
        </w:numPr>
        <w:spacing w:after="60"/>
        <w:contextualSpacing w:val="0"/>
        <w:jc w:val="both"/>
        <w:rPr>
          <w:rFonts w:cs="Arial"/>
          <w:szCs w:val="20"/>
        </w:rPr>
      </w:pPr>
      <w:r w:rsidRPr="00D86742">
        <w:rPr>
          <w:rFonts w:cs="Arial"/>
          <w:szCs w:val="20"/>
        </w:rPr>
        <w:t>upoštevanje posebnih navodil naročnika v zvezi z izvajanjem fizičnega varovanja;</w:t>
      </w:r>
    </w:p>
    <w:p w:rsidR="000C1657" w:rsidRPr="00D86742" w:rsidRDefault="000C1657" w:rsidP="000C1657">
      <w:pPr>
        <w:pStyle w:val="Odstavekseznama"/>
        <w:numPr>
          <w:ilvl w:val="0"/>
          <w:numId w:val="3"/>
        </w:numPr>
        <w:spacing w:after="60"/>
        <w:contextualSpacing w:val="0"/>
        <w:jc w:val="both"/>
        <w:rPr>
          <w:rFonts w:cs="Arial"/>
          <w:szCs w:val="20"/>
        </w:rPr>
      </w:pPr>
      <w:r w:rsidRPr="00D86742">
        <w:rPr>
          <w:rFonts w:cs="Arial"/>
          <w:bCs/>
          <w:szCs w:val="20"/>
        </w:rPr>
        <w:t>izvajanje receptorske službe (sprejemanje, spremljanje in usmerjanje obiskovalcev, svetovanje in posredovanje informacij strankam, vzpostavljanje kontakta med strankami in zaposlenimi,</w:t>
      </w:r>
      <w:r w:rsidRPr="00D86742">
        <w:rPr>
          <w:rFonts w:cs="Arial"/>
          <w:szCs w:val="20"/>
        </w:rPr>
        <w:t xml:space="preserve"> napotitev strank v želeno pisarno v času uradnih ur, </w:t>
      </w:r>
      <w:r w:rsidR="00B91109" w:rsidRPr="00D86742">
        <w:rPr>
          <w:rFonts w:cs="Arial"/>
          <w:szCs w:val="20"/>
        </w:rPr>
        <w:t>oz. v skladu s hišnim redom na posameznih lokacijah</w:t>
      </w:r>
      <w:r w:rsidRPr="00D86742">
        <w:rPr>
          <w:rFonts w:cs="Arial"/>
          <w:szCs w:val="20"/>
        </w:rPr>
        <w:t>);</w:t>
      </w:r>
    </w:p>
    <w:p w:rsidR="000C1657" w:rsidRPr="00D86742" w:rsidRDefault="000C1657" w:rsidP="000C1657">
      <w:pPr>
        <w:pStyle w:val="alineja"/>
        <w:numPr>
          <w:ilvl w:val="0"/>
          <w:numId w:val="3"/>
        </w:numPr>
        <w:spacing w:after="60"/>
        <w:rPr>
          <w:rFonts w:ascii="Arial" w:hAnsi="Arial" w:cs="Arial"/>
          <w:sz w:val="20"/>
          <w:szCs w:val="20"/>
        </w:rPr>
      </w:pPr>
      <w:r w:rsidRPr="00D86742">
        <w:rPr>
          <w:rFonts w:ascii="Arial" w:hAnsi="Arial" w:cs="Arial"/>
          <w:sz w:val="20"/>
          <w:szCs w:val="20"/>
        </w:rPr>
        <w:t>vodenje ročne evidence prihodov in odhodov zaposlenih, če vstopna kontrola (registrator delovnega časa) ne deluje;</w:t>
      </w:r>
    </w:p>
    <w:p w:rsidR="000C1657" w:rsidRPr="00D86742" w:rsidRDefault="000C1657" w:rsidP="000C1657">
      <w:pPr>
        <w:pStyle w:val="alineja"/>
        <w:numPr>
          <w:ilvl w:val="0"/>
          <w:numId w:val="3"/>
        </w:numPr>
        <w:spacing w:after="60"/>
        <w:rPr>
          <w:rFonts w:ascii="Arial" w:hAnsi="Arial" w:cs="Arial"/>
          <w:sz w:val="20"/>
          <w:szCs w:val="20"/>
        </w:rPr>
      </w:pPr>
      <w:r w:rsidRPr="00D86742">
        <w:rPr>
          <w:rFonts w:ascii="Arial" w:hAnsi="Arial" w:cs="Arial"/>
          <w:sz w:val="20"/>
          <w:szCs w:val="20"/>
        </w:rPr>
        <w:t>vodenje evidence obiskovalcev na objektu in vodenje ostalih evidenc s področja varovanja</w:t>
      </w:r>
      <w:r w:rsidRPr="00D86742">
        <w:rPr>
          <w:rFonts w:ascii="Arial" w:eastAsia="Arial Unicode MS" w:hAnsi="Arial" w:cs="Arial"/>
          <w:sz w:val="20"/>
          <w:szCs w:val="20"/>
        </w:rPr>
        <w:t xml:space="preserve"> in na zahtevo naročnika mesečno pisno poročati o stanju varovanja na objektu;</w:t>
      </w:r>
    </w:p>
    <w:p w:rsidR="000C1657" w:rsidRPr="00D86742" w:rsidRDefault="000C1657" w:rsidP="000C1657">
      <w:pPr>
        <w:pStyle w:val="Odstavekseznama"/>
        <w:numPr>
          <w:ilvl w:val="0"/>
          <w:numId w:val="3"/>
        </w:numPr>
        <w:spacing w:after="60"/>
        <w:contextualSpacing w:val="0"/>
        <w:jc w:val="both"/>
        <w:rPr>
          <w:rFonts w:cs="Arial"/>
          <w:szCs w:val="20"/>
        </w:rPr>
      </w:pPr>
      <w:r w:rsidRPr="00D86742">
        <w:rPr>
          <w:rFonts w:cs="Arial"/>
          <w:szCs w:val="20"/>
        </w:rPr>
        <w:t>identifikacija obiskovalcev z osebnim dokumentom;</w:t>
      </w:r>
    </w:p>
    <w:p w:rsidR="000C1657" w:rsidRPr="00D86742" w:rsidRDefault="000C1657" w:rsidP="000C1657">
      <w:pPr>
        <w:pStyle w:val="Odstavekseznama"/>
        <w:numPr>
          <w:ilvl w:val="0"/>
          <w:numId w:val="3"/>
        </w:numPr>
        <w:spacing w:after="60"/>
        <w:contextualSpacing w:val="0"/>
        <w:jc w:val="both"/>
        <w:rPr>
          <w:rFonts w:cs="Arial"/>
          <w:szCs w:val="20"/>
        </w:rPr>
      </w:pPr>
      <w:r w:rsidRPr="00D86742">
        <w:rPr>
          <w:rFonts w:cs="Arial"/>
          <w:szCs w:val="20"/>
        </w:rPr>
        <w:t>obvladovanje dela s telefonsko centralo, sprejemanje in prevezovanje vhodnih telefonskih klicev ter posredovanje informacij po telefonu;</w:t>
      </w:r>
    </w:p>
    <w:p w:rsidR="000C1657" w:rsidRPr="00D86742" w:rsidRDefault="000C1657" w:rsidP="000C1657">
      <w:pPr>
        <w:pStyle w:val="Odstavekseznama"/>
        <w:numPr>
          <w:ilvl w:val="0"/>
          <w:numId w:val="3"/>
        </w:numPr>
        <w:spacing w:after="60"/>
        <w:contextualSpacing w:val="0"/>
        <w:jc w:val="both"/>
        <w:rPr>
          <w:rFonts w:cs="Arial"/>
          <w:szCs w:val="20"/>
        </w:rPr>
      </w:pPr>
      <w:r w:rsidRPr="00D86742">
        <w:rPr>
          <w:rFonts w:cs="Arial"/>
          <w:szCs w:val="20"/>
        </w:rPr>
        <w:t>po potrebi in nalogu naročnika nadomeščanje začasno odsotnega naročnikovega receptorja oziroma telefonista;</w:t>
      </w:r>
    </w:p>
    <w:p w:rsidR="000C1657" w:rsidRPr="00D86742" w:rsidRDefault="000C1657" w:rsidP="000C1657">
      <w:pPr>
        <w:pStyle w:val="Odstavekseznama"/>
        <w:numPr>
          <w:ilvl w:val="0"/>
          <w:numId w:val="3"/>
        </w:numPr>
        <w:spacing w:after="60"/>
        <w:contextualSpacing w:val="0"/>
        <w:jc w:val="both"/>
        <w:rPr>
          <w:rFonts w:cs="Arial"/>
          <w:szCs w:val="20"/>
        </w:rPr>
      </w:pPr>
      <w:r w:rsidRPr="00D86742">
        <w:rPr>
          <w:rFonts w:eastAsia="Arial Unicode MS" w:cs="Arial"/>
          <w:szCs w:val="20"/>
        </w:rPr>
        <w:t>zagotavljanje nadomeščanja varnostnika oziroma telefonista v času malice;</w:t>
      </w:r>
    </w:p>
    <w:p w:rsidR="000C1657" w:rsidRPr="00D86742" w:rsidRDefault="000C1657" w:rsidP="000C1657">
      <w:pPr>
        <w:pStyle w:val="Odstavekseznama"/>
        <w:numPr>
          <w:ilvl w:val="0"/>
          <w:numId w:val="3"/>
        </w:numPr>
        <w:spacing w:after="60"/>
        <w:contextualSpacing w:val="0"/>
        <w:jc w:val="both"/>
        <w:rPr>
          <w:rFonts w:cs="Arial"/>
          <w:szCs w:val="20"/>
        </w:rPr>
      </w:pPr>
      <w:r w:rsidRPr="00D86742">
        <w:rPr>
          <w:rFonts w:cs="Arial"/>
          <w:szCs w:val="20"/>
        </w:rPr>
        <w:t xml:space="preserve">hramba in izdajanje ključev zaposlenim za vstop v </w:t>
      </w:r>
      <w:r w:rsidR="00D1513D" w:rsidRPr="00D86742">
        <w:rPr>
          <w:rFonts w:cs="Arial"/>
          <w:szCs w:val="20"/>
        </w:rPr>
        <w:t xml:space="preserve">pisarniške </w:t>
      </w:r>
      <w:r w:rsidRPr="00D86742">
        <w:rPr>
          <w:rFonts w:cs="Arial"/>
          <w:szCs w:val="20"/>
        </w:rPr>
        <w:t xml:space="preserve">prostore; </w:t>
      </w:r>
    </w:p>
    <w:p w:rsidR="000C1657" w:rsidRPr="00D86742" w:rsidRDefault="000C1657" w:rsidP="000C1657">
      <w:pPr>
        <w:pStyle w:val="Odstavekseznama"/>
        <w:numPr>
          <w:ilvl w:val="0"/>
          <w:numId w:val="3"/>
        </w:numPr>
        <w:spacing w:after="60"/>
        <w:contextualSpacing w:val="0"/>
        <w:jc w:val="both"/>
        <w:rPr>
          <w:rFonts w:cs="Arial"/>
          <w:szCs w:val="20"/>
        </w:rPr>
      </w:pPr>
      <w:r w:rsidRPr="00D86742">
        <w:rPr>
          <w:rFonts w:cs="Arial"/>
          <w:szCs w:val="20"/>
        </w:rPr>
        <w:t>hramba in iz</w:t>
      </w:r>
      <w:r w:rsidR="00D1513D" w:rsidRPr="00D86742">
        <w:rPr>
          <w:rFonts w:cs="Arial"/>
          <w:szCs w:val="20"/>
        </w:rPr>
        <w:t>dajanje ključev službenih koles</w:t>
      </w:r>
    </w:p>
    <w:p w:rsidR="000C1657" w:rsidRPr="00D86742" w:rsidRDefault="000C1657" w:rsidP="000C1657">
      <w:pPr>
        <w:pStyle w:val="Odstavekseznama"/>
        <w:numPr>
          <w:ilvl w:val="0"/>
          <w:numId w:val="3"/>
        </w:numPr>
        <w:spacing w:after="60"/>
        <w:contextualSpacing w:val="0"/>
        <w:jc w:val="both"/>
        <w:rPr>
          <w:rFonts w:cs="Arial"/>
          <w:szCs w:val="20"/>
        </w:rPr>
      </w:pPr>
      <w:r w:rsidRPr="00D86742">
        <w:rPr>
          <w:rFonts w:cs="Arial"/>
          <w:szCs w:val="20"/>
        </w:rPr>
        <w:t>izvajanje drugih nalog po naročilu odgovorne osebe naročnika (npr. izredni izklop in vklop alarma, odprtje in zaprtje poslovnega objekta oz. prostora);</w:t>
      </w:r>
    </w:p>
    <w:p w:rsidR="00F569C1" w:rsidRPr="00D86742" w:rsidRDefault="00F569C1" w:rsidP="000C1657">
      <w:pPr>
        <w:pStyle w:val="Odstavekseznama"/>
        <w:numPr>
          <w:ilvl w:val="0"/>
          <w:numId w:val="3"/>
        </w:numPr>
        <w:spacing w:after="60"/>
        <w:contextualSpacing w:val="0"/>
        <w:jc w:val="both"/>
        <w:rPr>
          <w:rFonts w:cs="Arial"/>
          <w:szCs w:val="20"/>
        </w:rPr>
      </w:pPr>
      <w:r w:rsidRPr="00D86742">
        <w:rPr>
          <w:rFonts w:cs="Arial"/>
          <w:szCs w:val="20"/>
        </w:rPr>
        <w:t>usmerjanje vozil na parkirnem prostoru;</w:t>
      </w:r>
    </w:p>
    <w:p w:rsidR="000C1657" w:rsidRPr="00D86742" w:rsidRDefault="000C1657" w:rsidP="000C1657">
      <w:pPr>
        <w:pStyle w:val="Odstavekseznama"/>
        <w:numPr>
          <w:ilvl w:val="0"/>
          <w:numId w:val="3"/>
        </w:numPr>
        <w:spacing w:after="60"/>
        <w:contextualSpacing w:val="0"/>
        <w:jc w:val="both"/>
        <w:rPr>
          <w:rFonts w:cs="Arial"/>
          <w:szCs w:val="20"/>
        </w:rPr>
      </w:pPr>
      <w:r w:rsidRPr="00D86742">
        <w:rPr>
          <w:rFonts w:cs="Arial"/>
          <w:szCs w:val="20"/>
        </w:rPr>
        <w:t>izvajanje obhodnega varovanja:</w:t>
      </w:r>
    </w:p>
    <w:p w:rsidR="000C1657" w:rsidRPr="00D86742" w:rsidRDefault="000C1657" w:rsidP="000C1657">
      <w:pPr>
        <w:pStyle w:val="Odstavekseznama"/>
        <w:numPr>
          <w:ilvl w:val="0"/>
          <w:numId w:val="8"/>
        </w:numPr>
        <w:spacing w:after="60"/>
        <w:contextualSpacing w:val="0"/>
        <w:jc w:val="both"/>
        <w:rPr>
          <w:rFonts w:cs="Arial"/>
          <w:szCs w:val="20"/>
        </w:rPr>
      </w:pPr>
      <w:r w:rsidRPr="00D86742">
        <w:rPr>
          <w:rFonts w:cs="Arial"/>
          <w:szCs w:val="20"/>
        </w:rPr>
        <w:t xml:space="preserve">občasni (dodatni) obhodi poslovnih stavb izven delovnega časa naročnika, tudi ob nedeljah in praznikih, na zahtevo naročnika; </w:t>
      </w:r>
    </w:p>
    <w:p w:rsidR="000C1657" w:rsidRPr="00D86742" w:rsidRDefault="000C1657" w:rsidP="000C1657">
      <w:pPr>
        <w:pStyle w:val="Odstavekseznama"/>
        <w:numPr>
          <w:ilvl w:val="0"/>
          <w:numId w:val="8"/>
        </w:numPr>
        <w:contextualSpacing w:val="0"/>
        <w:jc w:val="both"/>
        <w:rPr>
          <w:rFonts w:cs="Arial"/>
          <w:szCs w:val="20"/>
        </w:rPr>
      </w:pPr>
      <w:r w:rsidRPr="00D86742">
        <w:rPr>
          <w:rFonts w:cs="Arial"/>
          <w:szCs w:val="20"/>
        </w:rPr>
        <w:t xml:space="preserve">v primeru daljšega izpada alarmnega sistema ali povezave na VNC je </w:t>
      </w:r>
      <w:r w:rsidR="00EB5102" w:rsidRPr="00D86742">
        <w:rPr>
          <w:rFonts w:cs="Arial"/>
          <w:szCs w:val="20"/>
        </w:rPr>
        <w:t>izvajalec</w:t>
      </w:r>
      <w:r w:rsidRPr="00D86742">
        <w:rPr>
          <w:rFonts w:cs="Arial"/>
          <w:szCs w:val="20"/>
        </w:rPr>
        <w:t xml:space="preserve"> dolžan zagotoviti obhodno varovanje objektov in poslovnih prostorov na vsaki 2 uri, tudi ponoči in vse do ponovne vzpostavitve sistema.</w:t>
      </w:r>
      <w:r w:rsidR="00E97A07" w:rsidRPr="00D86742">
        <w:rPr>
          <w:rFonts w:cs="Arial"/>
          <w:szCs w:val="20"/>
        </w:rPr>
        <w:t xml:space="preserve"> </w:t>
      </w:r>
    </w:p>
    <w:p w:rsidR="00E97A07" w:rsidRPr="00D86742" w:rsidRDefault="00E97A07" w:rsidP="00E97A07">
      <w:pPr>
        <w:numPr>
          <w:ilvl w:val="0"/>
          <w:numId w:val="8"/>
        </w:numPr>
        <w:tabs>
          <w:tab w:val="left" w:pos="426"/>
        </w:tabs>
        <w:autoSpaceDE w:val="0"/>
        <w:autoSpaceDN w:val="0"/>
        <w:adjustRightInd w:val="0"/>
        <w:jc w:val="both"/>
        <w:rPr>
          <w:rFonts w:cs="Arial"/>
          <w:szCs w:val="20"/>
        </w:rPr>
      </w:pPr>
      <w:r w:rsidRPr="00D86742">
        <w:rPr>
          <w:rFonts w:cs="Arial"/>
          <w:szCs w:val="20"/>
        </w:rPr>
        <w:t xml:space="preserve">stroške obhodnega varovanj, ki jih mora </w:t>
      </w:r>
      <w:r w:rsidR="00EB5102" w:rsidRPr="00D86742">
        <w:rPr>
          <w:rFonts w:cs="Arial"/>
          <w:szCs w:val="20"/>
        </w:rPr>
        <w:t>izvajalec</w:t>
      </w:r>
      <w:r w:rsidRPr="00D86742">
        <w:rPr>
          <w:rFonts w:cs="Arial"/>
          <w:szCs w:val="20"/>
        </w:rPr>
        <w:t xml:space="preserve"> opraviti na lokaciji naročnika in so posledica tehnične okvare sistemov varovanja, ki jih je dolžan vzdrževati </w:t>
      </w:r>
      <w:r w:rsidR="00EB5102" w:rsidRPr="00D86742">
        <w:rPr>
          <w:rFonts w:cs="Arial"/>
          <w:szCs w:val="20"/>
        </w:rPr>
        <w:t>izvajalec</w:t>
      </w:r>
      <w:r w:rsidRPr="00D86742">
        <w:rPr>
          <w:rFonts w:cs="Arial"/>
          <w:szCs w:val="20"/>
        </w:rPr>
        <w:t xml:space="preserve">, in so nastale zaradi nepravilnega ali neustreznega rednega vzdrževanja s strani </w:t>
      </w:r>
      <w:r w:rsidR="00EB5102" w:rsidRPr="00D86742">
        <w:rPr>
          <w:rFonts w:cs="Arial"/>
          <w:szCs w:val="20"/>
        </w:rPr>
        <w:t>izvajalca</w:t>
      </w:r>
      <w:r w:rsidRPr="00D86742">
        <w:rPr>
          <w:rFonts w:cs="Arial"/>
          <w:szCs w:val="20"/>
        </w:rPr>
        <w:t xml:space="preserve">, v celoti krije </w:t>
      </w:r>
      <w:r w:rsidR="00EB5102" w:rsidRPr="00D86742">
        <w:rPr>
          <w:rFonts w:cs="Arial"/>
          <w:szCs w:val="20"/>
        </w:rPr>
        <w:t>izvajalec</w:t>
      </w:r>
      <w:r w:rsidRPr="00D86742">
        <w:rPr>
          <w:rFonts w:cs="Arial"/>
          <w:szCs w:val="20"/>
        </w:rPr>
        <w:t xml:space="preserve"> sam.</w:t>
      </w:r>
    </w:p>
    <w:p w:rsidR="00E70BFD" w:rsidRPr="00D86742" w:rsidRDefault="00E70BFD" w:rsidP="00E70BFD">
      <w:pPr>
        <w:tabs>
          <w:tab w:val="left" w:pos="426"/>
        </w:tabs>
        <w:autoSpaceDE w:val="0"/>
        <w:autoSpaceDN w:val="0"/>
        <w:adjustRightInd w:val="0"/>
        <w:jc w:val="both"/>
        <w:rPr>
          <w:rFonts w:cs="Arial"/>
          <w:szCs w:val="20"/>
        </w:rPr>
      </w:pPr>
    </w:p>
    <w:p w:rsidR="00E70BFD" w:rsidRPr="00D86742" w:rsidRDefault="00E70BFD" w:rsidP="00E70BFD">
      <w:pPr>
        <w:tabs>
          <w:tab w:val="left" w:pos="426"/>
        </w:tabs>
        <w:autoSpaceDE w:val="0"/>
        <w:autoSpaceDN w:val="0"/>
        <w:adjustRightInd w:val="0"/>
        <w:jc w:val="both"/>
        <w:rPr>
          <w:rFonts w:cs="Arial"/>
          <w:szCs w:val="20"/>
        </w:rPr>
      </w:pPr>
    </w:p>
    <w:p w:rsidR="000C1657" w:rsidRPr="00D86742" w:rsidRDefault="000C1657" w:rsidP="00A65E09">
      <w:pPr>
        <w:pStyle w:val="Naslov1"/>
        <w:numPr>
          <w:ilvl w:val="0"/>
          <w:numId w:val="13"/>
        </w:numPr>
        <w:rPr>
          <w:rFonts w:ascii="Arial" w:hAnsi="Arial" w:cs="Arial"/>
          <w:color w:val="auto"/>
          <w:sz w:val="20"/>
          <w:szCs w:val="20"/>
        </w:rPr>
      </w:pPr>
      <w:r w:rsidRPr="00D86742">
        <w:rPr>
          <w:rFonts w:ascii="Arial" w:hAnsi="Arial" w:cs="Arial"/>
          <w:color w:val="auto"/>
          <w:sz w:val="20"/>
          <w:szCs w:val="20"/>
        </w:rPr>
        <w:t>TEHNIČNO VAROVANJE</w:t>
      </w:r>
    </w:p>
    <w:p w:rsidR="000C1657" w:rsidRPr="00D86742" w:rsidRDefault="000C1657" w:rsidP="000C1657">
      <w:pPr>
        <w:jc w:val="both"/>
        <w:rPr>
          <w:rFonts w:cs="Arial"/>
          <w:szCs w:val="20"/>
        </w:rPr>
      </w:pPr>
    </w:p>
    <w:p w:rsidR="000C1657" w:rsidRPr="00D86742" w:rsidRDefault="000C1657" w:rsidP="000C1657">
      <w:pPr>
        <w:spacing w:after="60"/>
        <w:jc w:val="both"/>
        <w:rPr>
          <w:rFonts w:cs="Arial"/>
          <w:szCs w:val="20"/>
        </w:rPr>
      </w:pPr>
      <w:r w:rsidRPr="00D86742">
        <w:rPr>
          <w:rFonts w:cs="Arial"/>
          <w:szCs w:val="20"/>
        </w:rPr>
        <w:t>Storitve tehničnega varovanja obsegajo predvsem:</w:t>
      </w:r>
    </w:p>
    <w:p w:rsidR="000C1657" w:rsidRPr="00D86742" w:rsidRDefault="000C1657" w:rsidP="000C1657">
      <w:pPr>
        <w:numPr>
          <w:ilvl w:val="0"/>
          <w:numId w:val="9"/>
        </w:numPr>
        <w:spacing w:after="60"/>
        <w:ind w:left="567"/>
        <w:jc w:val="both"/>
        <w:rPr>
          <w:rFonts w:cs="Arial"/>
          <w:szCs w:val="20"/>
        </w:rPr>
      </w:pPr>
      <w:r w:rsidRPr="00D86742">
        <w:rPr>
          <w:rFonts w:cs="Arial"/>
          <w:szCs w:val="20"/>
        </w:rPr>
        <w:t>storitve v zvezi s priključitvijo na varnostno-nadzorni center (v nadaljevanju: VNC),</w:t>
      </w:r>
      <w:r w:rsidR="00484EDF" w:rsidRPr="00D86742">
        <w:rPr>
          <w:rFonts w:cs="Arial"/>
          <w:szCs w:val="20"/>
        </w:rPr>
        <w:t xml:space="preserve"> npr. ko alarm ni vključen po zaključku delovnega procesa, se preveri lokacijo, vklopi alarm in posreduje poročilo naročniku</w:t>
      </w:r>
      <w:r w:rsidR="00696E8B" w:rsidRPr="00D86742">
        <w:rPr>
          <w:rFonts w:cs="Arial"/>
          <w:szCs w:val="20"/>
        </w:rPr>
        <w:t>,</w:t>
      </w:r>
    </w:p>
    <w:p w:rsidR="000C1657" w:rsidRPr="00D86742" w:rsidRDefault="000C1657" w:rsidP="000C1657">
      <w:pPr>
        <w:numPr>
          <w:ilvl w:val="0"/>
          <w:numId w:val="9"/>
        </w:numPr>
        <w:spacing w:after="60"/>
        <w:ind w:left="567"/>
        <w:jc w:val="both"/>
        <w:rPr>
          <w:rFonts w:cs="Arial"/>
          <w:szCs w:val="20"/>
          <w:u w:val="thick"/>
        </w:rPr>
      </w:pPr>
      <w:r w:rsidRPr="00D86742">
        <w:rPr>
          <w:rFonts w:cs="Arial"/>
          <w:szCs w:val="20"/>
        </w:rPr>
        <w:t>intervencije,</w:t>
      </w:r>
    </w:p>
    <w:p w:rsidR="000C1657" w:rsidRPr="00A24DFC" w:rsidRDefault="000C1657" w:rsidP="000C1657">
      <w:pPr>
        <w:numPr>
          <w:ilvl w:val="0"/>
          <w:numId w:val="9"/>
        </w:numPr>
        <w:ind w:left="567"/>
        <w:jc w:val="both"/>
        <w:rPr>
          <w:rFonts w:cs="Arial"/>
          <w:b/>
          <w:strike/>
          <w:szCs w:val="20"/>
          <w:u w:val="thick"/>
        </w:rPr>
      </w:pPr>
      <w:r w:rsidRPr="00A24DFC">
        <w:rPr>
          <w:rFonts w:cs="Arial"/>
          <w:szCs w:val="20"/>
        </w:rPr>
        <w:t>redno vzdrževanje sistemov tehničnega varovanja (protivlomni</w:t>
      </w:r>
      <w:r w:rsidR="00411A7D" w:rsidRPr="00A24DFC">
        <w:rPr>
          <w:rFonts w:cs="Arial"/>
          <w:szCs w:val="20"/>
        </w:rPr>
        <w:t xml:space="preserve"> in</w:t>
      </w:r>
      <w:r w:rsidRPr="00A24DFC">
        <w:rPr>
          <w:rFonts w:cs="Arial"/>
          <w:szCs w:val="20"/>
        </w:rPr>
        <w:t xml:space="preserve"> protipožarni</w:t>
      </w:r>
      <w:r w:rsidR="00411A7D" w:rsidRPr="00A24DFC">
        <w:rPr>
          <w:rFonts w:cs="Arial"/>
          <w:szCs w:val="20"/>
        </w:rPr>
        <w:t>)</w:t>
      </w:r>
      <w:r w:rsidR="00636FE7" w:rsidRPr="00A24DFC">
        <w:rPr>
          <w:rFonts w:cs="Arial"/>
          <w:szCs w:val="20"/>
        </w:rPr>
        <w:t>.</w:t>
      </w:r>
    </w:p>
    <w:p w:rsidR="000C1657" w:rsidRDefault="000C1657" w:rsidP="000C1657">
      <w:pPr>
        <w:ind w:left="720"/>
        <w:jc w:val="both"/>
        <w:rPr>
          <w:rFonts w:cs="Arial"/>
          <w:b/>
          <w:szCs w:val="20"/>
          <w:u w:val="thick"/>
        </w:rPr>
      </w:pPr>
    </w:p>
    <w:p w:rsidR="00455D9C" w:rsidRPr="00D86742" w:rsidRDefault="00455D9C" w:rsidP="000C1657">
      <w:pPr>
        <w:ind w:left="720"/>
        <w:jc w:val="both"/>
        <w:rPr>
          <w:rFonts w:cs="Arial"/>
          <w:b/>
          <w:szCs w:val="20"/>
          <w:u w:val="thick"/>
        </w:rPr>
      </w:pPr>
    </w:p>
    <w:p w:rsidR="000C1657" w:rsidRPr="00D86742" w:rsidRDefault="007E25DA" w:rsidP="00A65E09">
      <w:pPr>
        <w:pStyle w:val="Naslov2"/>
        <w:numPr>
          <w:ilvl w:val="1"/>
          <w:numId w:val="13"/>
        </w:numPr>
        <w:rPr>
          <w:rFonts w:ascii="Arial" w:hAnsi="Arial" w:cs="Arial"/>
          <w:b/>
          <w:color w:val="auto"/>
          <w:sz w:val="20"/>
          <w:szCs w:val="20"/>
        </w:rPr>
      </w:pPr>
      <w:r w:rsidRPr="00D86742">
        <w:rPr>
          <w:rFonts w:ascii="Arial" w:hAnsi="Arial" w:cs="Arial"/>
          <w:b/>
          <w:color w:val="auto"/>
          <w:sz w:val="20"/>
          <w:szCs w:val="20"/>
        </w:rPr>
        <w:t>STORITVE VNC</w:t>
      </w:r>
    </w:p>
    <w:p w:rsidR="00CD6A2D" w:rsidRPr="00D86742" w:rsidRDefault="00CD6A2D" w:rsidP="00CD6A2D">
      <w:pPr>
        <w:rPr>
          <w:rFonts w:cs="Arial"/>
          <w:szCs w:val="20"/>
        </w:rPr>
      </w:pPr>
    </w:p>
    <w:p w:rsidR="000C1657" w:rsidRPr="00D86742" w:rsidRDefault="000C1657" w:rsidP="000C1657">
      <w:pPr>
        <w:spacing w:after="60"/>
        <w:jc w:val="both"/>
        <w:rPr>
          <w:rFonts w:cs="Arial"/>
          <w:szCs w:val="20"/>
        </w:rPr>
      </w:pPr>
      <w:r w:rsidRPr="00D86742">
        <w:rPr>
          <w:rFonts w:cs="Arial"/>
          <w:szCs w:val="20"/>
        </w:rPr>
        <w:t>Tehnično varovanje preko VNC obsega:</w:t>
      </w:r>
    </w:p>
    <w:p w:rsidR="000C1657" w:rsidRPr="00D86742" w:rsidRDefault="000C1657" w:rsidP="000C1657">
      <w:pPr>
        <w:numPr>
          <w:ilvl w:val="0"/>
          <w:numId w:val="4"/>
        </w:numPr>
        <w:spacing w:after="60"/>
        <w:ind w:left="426" w:hanging="295"/>
        <w:jc w:val="both"/>
        <w:rPr>
          <w:rFonts w:cs="Arial"/>
          <w:szCs w:val="20"/>
        </w:rPr>
      </w:pPr>
      <w:r w:rsidRPr="00D86742">
        <w:rPr>
          <w:rFonts w:cs="Arial"/>
          <w:szCs w:val="20"/>
        </w:rPr>
        <w:t xml:space="preserve">priklop alarmnih signalov iz </w:t>
      </w:r>
      <w:r w:rsidR="00BE674C" w:rsidRPr="00D86742">
        <w:rPr>
          <w:rFonts w:cs="Arial"/>
          <w:szCs w:val="20"/>
        </w:rPr>
        <w:t xml:space="preserve">vseh </w:t>
      </w:r>
      <w:r w:rsidRPr="00D86742">
        <w:rPr>
          <w:rFonts w:cs="Arial"/>
          <w:szCs w:val="20"/>
        </w:rPr>
        <w:t xml:space="preserve">vgrajenih sistemov tehničnega varovanja na lokacijah naročnika na VNC </w:t>
      </w:r>
      <w:r w:rsidR="00EB5102" w:rsidRPr="00D86742">
        <w:rPr>
          <w:rFonts w:cs="Arial"/>
          <w:szCs w:val="20"/>
        </w:rPr>
        <w:t>izvajalca</w:t>
      </w:r>
      <w:r w:rsidRPr="00D86742">
        <w:rPr>
          <w:rFonts w:cs="Arial"/>
          <w:szCs w:val="20"/>
        </w:rPr>
        <w:t>;</w:t>
      </w:r>
    </w:p>
    <w:p w:rsidR="000C1657" w:rsidRPr="00D86742" w:rsidRDefault="000C1657" w:rsidP="000C1657">
      <w:pPr>
        <w:numPr>
          <w:ilvl w:val="0"/>
          <w:numId w:val="4"/>
        </w:numPr>
        <w:spacing w:after="60"/>
        <w:ind w:left="426" w:hanging="295"/>
        <w:jc w:val="both"/>
        <w:rPr>
          <w:rFonts w:cs="Arial"/>
          <w:szCs w:val="20"/>
        </w:rPr>
      </w:pPr>
      <w:r w:rsidRPr="00D86742">
        <w:rPr>
          <w:rFonts w:cs="Arial"/>
          <w:szCs w:val="20"/>
        </w:rPr>
        <w:t>vsakodnevno neprekinjeno 24 urno sprejemanje alarmnih signalov iz vgrajenih sistemov tehničnega varovanja na lokacijah naročnika;</w:t>
      </w:r>
    </w:p>
    <w:p w:rsidR="000C1657" w:rsidRPr="00D86742" w:rsidRDefault="000C1657" w:rsidP="000C1657">
      <w:pPr>
        <w:numPr>
          <w:ilvl w:val="0"/>
          <w:numId w:val="4"/>
        </w:numPr>
        <w:spacing w:after="60"/>
        <w:ind w:left="426" w:hanging="295"/>
        <w:jc w:val="both"/>
        <w:rPr>
          <w:rFonts w:cs="Arial"/>
          <w:szCs w:val="20"/>
        </w:rPr>
      </w:pPr>
      <w:r w:rsidRPr="00D86742">
        <w:rPr>
          <w:rFonts w:cs="Arial"/>
          <w:szCs w:val="20"/>
        </w:rPr>
        <w:t>takojšnjo napotitev intervencijskih skupin na kraj sprožitve ali izpada požarnega oziroma vlomnega alarma ali drugega sistema tehničnega varovanja po sprejemu signala v VNC;</w:t>
      </w:r>
    </w:p>
    <w:p w:rsidR="000C1657" w:rsidRPr="00D86742" w:rsidRDefault="000C1657" w:rsidP="000C1657">
      <w:pPr>
        <w:numPr>
          <w:ilvl w:val="0"/>
          <w:numId w:val="4"/>
        </w:numPr>
        <w:spacing w:after="60"/>
        <w:ind w:left="426" w:hanging="295"/>
        <w:jc w:val="both"/>
        <w:rPr>
          <w:rFonts w:cs="Arial"/>
          <w:szCs w:val="20"/>
        </w:rPr>
      </w:pPr>
      <w:r w:rsidRPr="00D86742">
        <w:rPr>
          <w:rFonts w:cs="Arial"/>
          <w:szCs w:val="20"/>
        </w:rPr>
        <w:lastRenderedPageBreak/>
        <w:t>obveščanje centra za zaščito, reševanje in pomoč ter naročnika v primeru požara;</w:t>
      </w:r>
    </w:p>
    <w:p w:rsidR="000C1657" w:rsidRPr="00D86742" w:rsidRDefault="000C1657" w:rsidP="000C1657">
      <w:pPr>
        <w:numPr>
          <w:ilvl w:val="0"/>
          <w:numId w:val="4"/>
        </w:numPr>
        <w:spacing w:after="60"/>
        <w:ind w:left="426" w:hanging="295"/>
        <w:jc w:val="both"/>
        <w:rPr>
          <w:rFonts w:cs="Arial"/>
          <w:szCs w:val="20"/>
        </w:rPr>
      </w:pPr>
      <w:r w:rsidRPr="00D86742">
        <w:rPr>
          <w:rFonts w:cs="Arial"/>
          <w:szCs w:val="20"/>
        </w:rPr>
        <w:t>obveščanje policije in naročnika v primeru vloma in v primerih kaznivih ali namerno povzročenih škodnih dejanj;</w:t>
      </w:r>
    </w:p>
    <w:p w:rsidR="000C1657" w:rsidRPr="00D86742" w:rsidRDefault="000C1657" w:rsidP="000C1657">
      <w:pPr>
        <w:numPr>
          <w:ilvl w:val="0"/>
          <w:numId w:val="4"/>
        </w:numPr>
        <w:spacing w:after="60"/>
        <w:ind w:left="426" w:hanging="295"/>
        <w:jc w:val="both"/>
        <w:rPr>
          <w:rFonts w:cs="Arial"/>
          <w:szCs w:val="20"/>
        </w:rPr>
      </w:pPr>
      <w:r w:rsidRPr="00D86742">
        <w:rPr>
          <w:rFonts w:cs="Arial"/>
          <w:spacing w:val="1"/>
          <w:szCs w:val="20"/>
        </w:rPr>
        <w:t>i</w:t>
      </w:r>
      <w:r w:rsidRPr="00D86742">
        <w:rPr>
          <w:rFonts w:cs="Arial"/>
          <w:spacing w:val="2"/>
          <w:szCs w:val="20"/>
        </w:rPr>
        <w:t>zde</w:t>
      </w:r>
      <w:r w:rsidRPr="00D86742">
        <w:rPr>
          <w:rFonts w:cs="Arial"/>
          <w:spacing w:val="1"/>
          <w:szCs w:val="20"/>
        </w:rPr>
        <w:t>l</w:t>
      </w:r>
      <w:r w:rsidRPr="00D86742">
        <w:rPr>
          <w:rFonts w:cs="Arial"/>
          <w:spacing w:val="2"/>
          <w:szCs w:val="20"/>
        </w:rPr>
        <w:t>av</w:t>
      </w:r>
      <w:r w:rsidRPr="00D86742">
        <w:rPr>
          <w:rFonts w:cs="Arial"/>
          <w:szCs w:val="20"/>
        </w:rPr>
        <w:t>o</w:t>
      </w:r>
      <w:r w:rsidRPr="00D86742">
        <w:rPr>
          <w:rFonts w:cs="Arial"/>
          <w:spacing w:val="19"/>
          <w:szCs w:val="20"/>
        </w:rPr>
        <w:t xml:space="preserve"> </w:t>
      </w:r>
      <w:r w:rsidRPr="00D86742">
        <w:rPr>
          <w:rFonts w:cs="Arial"/>
          <w:spacing w:val="3"/>
          <w:szCs w:val="20"/>
        </w:rPr>
        <w:t>m</w:t>
      </w:r>
      <w:r w:rsidRPr="00D86742">
        <w:rPr>
          <w:rFonts w:cs="Arial"/>
          <w:spacing w:val="2"/>
          <w:szCs w:val="20"/>
        </w:rPr>
        <w:t>e</w:t>
      </w:r>
      <w:r w:rsidRPr="00D86742">
        <w:rPr>
          <w:rFonts w:cs="Arial"/>
          <w:spacing w:val="1"/>
          <w:szCs w:val="20"/>
        </w:rPr>
        <w:t>s</w:t>
      </w:r>
      <w:r w:rsidRPr="00D86742">
        <w:rPr>
          <w:rFonts w:cs="Arial"/>
          <w:spacing w:val="2"/>
          <w:szCs w:val="20"/>
        </w:rPr>
        <w:t>ečn</w:t>
      </w:r>
      <w:r w:rsidRPr="00D86742">
        <w:rPr>
          <w:rFonts w:cs="Arial"/>
          <w:spacing w:val="1"/>
          <w:szCs w:val="20"/>
        </w:rPr>
        <w:t>i</w:t>
      </w:r>
      <w:r w:rsidRPr="00D86742">
        <w:rPr>
          <w:rFonts w:cs="Arial"/>
          <w:szCs w:val="20"/>
        </w:rPr>
        <w:t>h</w:t>
      </w:r>
      <w:r w:rsidRPr="00D86742">
        <w:rPr>
          <w:rFonts w:cs="Arial"/>
          <w:spacing w:val="21"/>
          <w:szCs w:val="20"/>
        </w:rPr>
        <w:t xml:space="preserve"> </w:t>
      </w:r>
      <w:r w:rsidRPr="00D86742">
        <w:rPr>
          <w:rFonts w:cs="Arial"/>
          <w:spacing w:val="2"/>
          <w:szCs w:val="20"/>
        </w:rPr>
        <w:t>po</w:t>
      </w:r>
      <w:r w:rsidRPr="00D86742">
        <w:rPr>
          <w:rFonts w:cs="Arial"/>
          <w:spacing w:val="1"/>
          <w:szCs w:val="20"/>
        </w:rPr>
        <w:t>r</w:t>
      </w:r>
      <w:r w:rsidRPr="00D86742">
        <w:rPr>
          <w:rFonts w:cs="Arial"/>
          <w:spacing w:val="2"/>
          <w:szCs w:val="20"/>
        </w:rPr>
        <w:t>oč</w:t>
      </w:r>
      <w:r w:rsidRPr="00D86742">
        <w:rPr>
          <w:rFonts w:cs="Arial"/>
          <w:spacing w:val="1"/>
          <w:szCs w:val="20"/>
        </w:rPr>
        <w:t>i</w:t>
      </w:r>
      <w:r w:rsidRPr="00D86742">
        <w:rPr>
          <w:rFonts w:cs="Arial"/>
          <w:szCs w:val="20"/>
        </w:rPr>
        <w:t>l</w:t>
      </w:r>
      <w:r w:rsidRPr="00D86742">
        <w:rPr>
          <w:rFonts w:cs="Arial"/>
          <w:spacing w:val="16"/>
          <w:szCs w:val="20"/>
        </w:rPr>
        <w:t xml:space="preserve"> </w:t>
      </w:r>
      <w:r w:rsidRPr="00D86742">
        <w:rPr>
          <w:rFonts w:cs="Arial"/>
          <w:szCs w:val="20"/>
        </w:rPr>
        <w:t>o</w:t>
      </w:r>
      <w:r w:rsidRPr="00D86742">
        <w:rPr>
          <w:rFonts w:cs="Arial"/>
          <w:spacing w:val="7"/>
          <w:szCs w:val="20"/>
        </w:rPr>
        <w:t xml:space="preserve"> </w:t>
      </w:r>
      <w:r w:rsidRPr="00D86742">
        <w:rPr>
          <w:rFonts w:cs="Arial"/>
          <w:spacing w:val="1"/>
          <w:szCs w:val="20"/>
        </w:rPr>
        <w:t>s</w:t>
      </w:r>
      <w:r w:rsidRPr="00D86742">
        <w:rPr>
          <w:rFonts w:cs="Arial"/>
          <w:spacing w:val="2"/>
          <w:szCs w:val="20"/>
        </w:rPr>
        <w:t>p</w:t>
      </w:r>
      <w:r w:rsidRPr="00D86742">
        <w:rPr>
          <w:rFonts w:cs="Arial"/>
          <w:spacing w:val="1"/>
          <w:szCs w:val="20"/>
        </w:rPr>
        <w:t>r</w:t>
      </w:r>
      <w:r w:rsidRPr="00D86742">
        <w:rPr>
          <w:rFonts w:cs="Arial"/>
          <w:spacing w:val="2"/>
          <w:szCs w:val="20"/>
        </w:rPr>
        <w:t>e</w:t>
      </w:r>
      <w:r w:rsidRPr="00D86742">
        <w:rPr>
          <w:rFonts w:cs="Arial"/>
          <w:spacing w:val="1"/>
          <w:szCs w:val="20"/>
        </w:rPr>
        <w:t>j</w:t>
      </w:r>
      <w:r w:rsidRPr="00D86742">
        <w:rPr>
          <w:rFonts w:cs="Arial"/>
          <w:spacing w:val="2"/>
          <w:szCs w:val="20"/>
        </w:rPr>
        <w:t>e</w:t>
      </w:r>
      <w:r w:rsidRPr="00D86742">
        <w:rPr>
          <w:rFonts w:cs="Arial"/>
          <w:spacing w:val="1"/>
          <w:szCs w:val="20"/>
        </w:rPr>
        <w:t>ti</w:t>
      </w:r>
      <w:r w:rsidRPr="00D86742">
        <w:rPr>
          <w:rFonts w:cs="Arial"/>
          <w:szCs w:val="20"/>
        </w:rPr>
        <w:t>h</w:t>
      </w:r>
      <w:r w:rsidRPr="00D86742">
        <w:rPr>
          <w:rFonts w:cs="Arial"/>
          <w:spacing w:val="19"/>
          <w:szCs w:val="20"/>
        </w:rPr>
        <w:t xml:space="preserve"> oziroma </w:t>
      </w:r>
      <w:r w:rsidRPr="00D86742">
        <w:rPr>
          <w:rFonts w:cs="Arial"/>
          <w:spacing w:val="1"/>
          <w:w w:val="102"/>
          <w:szCs w:val="20"/>
        </w:rPr>
        <w:t>s</w:t>
      </w:r>
      <w:r w:rsidRPr="00D86742">
        <w:rPr>
          <w:rFonts w:cs="Arial"/>
          <w:spacing w:val="2"/>
          <w:w w:val="102"/>
          <w:szCs w:val="20"/>
        </w:rPr>
        <w:t>p</w:t>
      </w:r>
      <w:r w:rsidRPr="00D86742">
        <w:rPr>
          <w:rFonts w:cs="Arial"/>
          <w:spacing w:val="1"/>
          <w:w w:val="102"/>
          <w:szCs w:val="20"/>
        </w:rPr>
        <w:t>r</w:t>
      </w:r>
      <w:r w:rsidRPr="00D86742">
        <w:rPr>
          <w:rFonts w:cs="Arial"/>
          <w:spacing w:val="2"/>
          <w:w w:val="102"/>
          <w:szCs w:val="20"/>
        </w:rPr>
        <w:t>ožen</w:t>
      </w:r>
      <w:r w:rsidRPr="00D86742">
        <w:rPr>
          <w:rFonts w:cs="Arial"/>
          <w:spacing w:val="1"/>
          <w:w w:val="102"/>
          <w:szCs w:val="20"/>
        </w:rPr>
        <w:t>ih</w:t>
      </w:r>
      <w:r w:rsidRPr="00D86742">
        <w:rPr>
          <w:rFonts w:cs="Arial"/>
          <w:spacing w:val="2"/>
          <w:szCs w:val="20"/>
        </w:rPr>
        <w:t xml:space="preserve"> a</w:t>
      </w:r>
      <w:r w:rsidRPr="00D86742">
        <w:rPr>
          <w:rFonts w:cs="Arial"/>
          <w:spacing w:val="1"/>
          <w:szCs w:val="20"/>
        </w:rPr>
        <w:t>l</w:t>
      </w:r>
      <w:r w:rsidRPr="00D86742">
        <w:rPr>
          <w:rFonts w:cs="Arial"/>
          <w:spacing w:val="2"/>
          <w:szCs w:val="20"/>
        </w:rPr>
        <w:t>a</w:t>
      </w:r>
      <w:r w:rsidRPr="00D86742">
        <w:rPr>
          <w:rFonts w:cs="Arial"/>
          <w:spacing w:val="1"/>
          <w:szCs w:val="20"/>
        </w:rPr>
        <w:t>r</w:t>
      </w:r>
      <w:r w:rsidRPr="00D86742">
        <w:rPr>
          <w:rFonts w:cs="Arial"/>
          <w:spacing w:val="3"/>
          <w:szCs w:val="20"/>
        </w:rPr>
        <w:t>m</w:t>
      </w:r>
      <w:r w:rsidRPr="00D86742">
        <w:rPr>
          <w:rFonts w:cs="Arial"/>
          <w:spacing w:val="2"/>
          <w:szCs w:val="20"/>
        </w:rPr>
        <w:t>n</w:t>
      </w:r>
      <w:r w:rsidRPr="00D86742">
        <w:rPr>
          <w:rFonts w:cs="Arial"/>
          <w:spacing w:val="1"/>
          <w:szCs w:val="20"/>
        </w:rPr>
        <w:t>i</w:t>
      </w:r>
      <w:r w:rsidRPr="00D86742">
        <w:rPr>
          <w:rFonts w:cs="Arial"/>
          <w:szCs w:val="20"/>
        </w:rPr>
        <w:t>h</w:t>
      </w:r>
      <w:r w:rsidRPr="00D86742">
        <w:rPr>
          <w:rFonts w:cs="Arial"/>
          <w:spacing w:val="20"/>
          <w:szCs w:val="20"/>
        </w:rPr>
        <w:t xml:space="preserve"> </w:t>
      </w:r>
      <w:r w:rsidRPr="00D86742">
        <w:rPr>
          <w:rFonts w:cs="Arial"/>
          <w:spacing w:val="1"/>
          <w:w w:val="102"/>
          <w:szCs w:val="20"/>
        </w:rPr>
        <w:t>si</w:t>
      </w:r>
      <w:r w:rsidRPr="00D86742">
        <w:rPr>
          <w:rFonts w:cs="Arial"/>
          <w:spacing w:val="2"/>
          <w:w w:val="102"/>
          <w:szCs w:val="20"/>
        </w:rPr>
        <w:t>gna</w:t>
      </w:r>
      <w:r w:rsidRPr="00D86742">
        <w:rPr>
          <w:rFonts w:cs="Arial"/>
          <w:spacing w:val="1"/>
          <w:w w:val="102"/>
          <w:szCs w:val="20"/>
        </w:rPr>
        <w:t>li</w:t>
      </w:r>
      <w:r w:rsidRPr="00D86742">
        <w:rPr>
          <w:rFonts w:cs="Arial"/>
          <w:spacing w:val="2"/>
          <w:w w:val="102"/>
          <w:szCs w:val="20"/>
        </w:rPr>
        <w:t>h v VNC</w:t>
      </w:r>
      <w:r w:rsidRPr="00D86742">
        <w:rPr>
          <w:rFonts w:cs="Arial"/>
          <w:w w:val="102"/>
          <w:szCs w:val="20"/>
        </w:rPr>
        <w:t>;</w:t>
      </w:r>
    </w:p>
    <w:p w:rsidR="000C1657" w:rsidRPr="00D86742" w:rsidRDefault="000C1657" w:rsidP="000C1657">
      <w:pPr>
        <w:numPr>
          <w:ilvl w:val="0"/>
          <w:numId w:val="4"/>
        </w:numPr>
        <w:spacing w:after="60"/>
        <w:ind w:left="426" w:hanging="295"/>
        <w:jc w:val="both"/>
        <w:rPr>
          <w:rFonts w:cs="Arial"/>
          <w:szCs w:val="20"/>
        </w:rPr>
      </w:pPr>
      <w:r w:rsidRPr="00D86742">
        <w:rPr>
          <w:rFonts w:cs="Arial"/>
          <w:szCs w:val="20"/>
        </w:rPr>
        <w:t>pripravljanje pisnih poročil o požarno-varnostnem stanju v varovanih objektih in prostorih na zahtevo naročnika;</w:t>
      </w:r>
    </w:p>
    <w:p w:rsidR="000C1657" w:rsidRPr="00D86742" w:rsidRDefault="000C1657" w:rsidP="000C1657">
      <w:pPr>
        <w:numPr>
          <w:ilvl w:val="0"/>
          <w:numId w:val="4"/>
        </w:numPr>
        <w:ind w:left="426" w:hanging="295"/>
        <w:contextualSpacing/>
        <w:jc w:val="both"/>
        <w:rPr>
          <w:rFonts w:cs="Arial"/>
          <w:b/>
          <w:szCs w:val="20"/>
          <w:u w:val="single"/>
        </w:rPr>
      </w:pPr>
      <w:r w:rsidRPr="00D86742">
        <w:rPr>
          <w:rFonts w:cs="Arial"/>
          <w:szCs w:val="20"/>
        </w:rPr>
        <w:t xml:space="preserve">izvajanje nalog in aktivnosti, določenih v požarnih redih ter požarnih načrtih in načrtih varovanja posameznih objektov in prostorov naročnika, skladno z določili Pravilnika o požarnem varovanju in </w:t>
      </w:r>
      <w:r w:rsidRPr="00D86742">
        <w:rPr>
          <w:rFonts w:cs="Arial"/>
          <w:bCs/>
          <w:szCs w:val="20"/>
        </w:rPr>
        <w:t>Zakona  o zasebnem varovanju.</w:t>
      </w:r>
    </w:p>
    <w:p w:rsidR="000C1657" w:rsidRDefault="000C1657" w:rsidP="000C1657">
      <w:pPr>
        <w:ind w:left="720"/>
        <w:contextualSpacing/>
        <w:jc w:val="both"/>
        <w:rPr>
          <w:rFonts w:cs="Arial"/>
          <w:b/>
          <w:szCs w:val="20"/>
          <w:u w:val="single"/>
        </w:rPr>
      </w:pPr>
    </w:p>
    <w:p w:rsidR="00455D9C" w:rsidRPr="00D86742" w:rsidRDefault="00455D9C" w:rsidP="000C1657">
      <w:pPr>
        <w:ind w:left="720"/>
        <w:contextualSpacing/>
        <w:jc w:val="both"/>
        <w:rPr>
          <w:rFonts w:cs="Arial"/>
          <w:b/>
          <w:szCs w:val="20"/>
          <w:u w:val="single"/>
        </w:rPr>
      </w:pPr>
    </w:p>
    <w:p w:rsidR="000C1657" w:rsidRPr="00D86742" w:rsidRDefault="007E25DA" w:rsidP="00A65E09">
      <w:pPr>
        <w:pStyle w:val="Naslov2"/>
        <w:numPr>
          <w:ilvl w:val="1"/>
          <w:numId w:val="13"/>
        </w:numPr>
        <w:rPr>
          <w:rFonts w:ascii="Arial" w:hAnsi="Arial" w:cs="Arial"/>
          <w:b/>
          <w:color w:val="auto"/>
          <w:sz w:val="20"/>
          <w:szCs w:val="20"/>
        </w:rPr>
      </w:pPr>
      <w:r w:rsidRPr="00D86742">
        <w:rPr>
          <w:rFonts w:ascii="Arial" w:hAnsi="Arial" w:cs="Arial"/>
          <w:b/>
          <w:color w:val="auto"/>
          <w:sz w:val="20"/>
          <w:szCs w:val="20"/>
        </w:rPr>
        <w:t>INTERVENCIJA</w:t>
      </w:r>
    </w:p>
    <w:p w:rsidR="000C1657" w:rsidRPr="00D86742" w:rsidRDefault="000C1657" w:rsidP="000C1657">
      <w:pPr>
        <w:autoSpaceDE w:val="0"/>
        <w:autoSpaceDN w:val="0"/>
        <w:adjustRightInd w:val="0"/>
        <w:jc w:val="both"/>
        <w:rPr>
          <w:rFonts w:cs="Arial"/>
          <w:szCs w:val="20"/>
        </w:rPr>
      </w:pPr>
    </w:p>
    <w:p w:rsidR="000C1657" w:rsidRPr="00D86742" w:rsidRDefault="00EB5102" w:rsidP="000C1657">
      <w:pPr>
        <w:autoSpaceDE w:val="0"/>
        <w:autoSpaceDN w:val="0"/>
        <w:adjustRightInd w:val="0"/>
        <w:spacing w:after="60"/>
        <w:jc w:val="both"/>
        <w:rPr>
          <w:rFonts w:cs="Arial"/>
          <w:b/>
          <w:szCs w:val="20"/>
          <w:u w:val="single"/>
        </w:rPr>
      </w:pPr>
      <w:r w:rsidRPr="00D86742">
        <w:rPr>
          <w:rFonts w:cs="Arial"/>
          <w:szCs w:val="20"/>
        </w:rPr>
        <w:t>Izvajalec</w:t>
      </w:r>
      <w:r w:rsidR="000C1657" w:rsidRPr="00D86742">
        <w:rPr>
          <w:rFonts w:cs="Arial"/>
          <w:szCs w:val="20"/>
        </w:rPr>
        <w:t xml:space="preserve"> mora zagotavljati stalno pripravljenost in zagotavljati takojšnje ukrepanje intervencijske skupine </w:t>
      </w:r>
      <w:r w:rsidRPr="00D86742">
        <w:rPr>
          <w:rFonts w:cs="Arial"/>
          <w:szCs w:val="20"/>
        </w:rPr>
        <w:t>izvajalca</w:t>
      </w:r>
      <w:r w:rsidR="000C1657" w:rsidRPr="00D86742">
        <w:rPr>
          <w:rFonts w:cs="Arial"/>
          <w:szCs w:val="20"/>
        </w:rPr>
        <w:t xml:space="preserve"> v primeru sprožitve alarmnega sistema. Intervencije se izvajajo v primerih sprožitve alarmov in sprožitve klicev na pomoč in obsegajo predvsem naslednje naloge:</w:t>
      </w:r>
    </w:p>
    <w:p w:rsidR="000C1657" w:rsidRPr="00D86742" w:rsidRDefault="000C1657" w:rsidP="000C1657">
      <w:pPr>
        <w:numPr>
          <w:ilvl w:val="0"/>
          <w:numId w:val="4"/>
        </w:numPr>
        <w:spacing w:after="60"/>
        <w:ind w:left="426" w:hanging="295"/>
        <w:jc w:val="both"/>
        <w:rPr>
          <w:rFonts w:cs="Arial"/>
          <w:szCs w:val="20"/>
        </w:rPr>
      </w:pPr>
      <w:r w:rsidRPr="00D86742">
        <w:rPr>
          <w:rFonts w:cs="Arial"/>
          <w:szCs w:val="20"/>
        </w:rPr>
        <w:t xml:space="preserve">takojšen odziv na klic iz VNC, potrditev sprejema sporočila o sproženem alarmu in prihod na lokacijo sproženega alarma ali klica na pomoč najkasneje v roku 15 minut po sprejemu signala v VNC, razen v primeru višje sile (naravna nesreča, prometna nesreča ipd.); </w:t>
      </w:r>
    </w:p>
    <w:p w:rsidR="000C1657" w:rsidRPr="00D86742" w:rsidRDefault="000C1657" w:rsidP="000C1657">
      <w:pPr>
        <w:numPr>
          <w:ilvl w:val="0"/>
          <w:numId w:val="4"/>
        </w:numPr>
        <w:spacing w:after="60"/>
        <w:ind w:left="426" w:hanging="295"/>
        <w:jc w:val="both"/>
        <w:rPr>
          <w:rFonts w:cs="Arial"/>
          <w:szCs w:val="20"/>
        </w:rPr>
      </w:pPr>
      <w:r w:rsidRPr="00D86742">
        <w:rPr>
          <w:rFonts w:cs="Arial"/>
          <w:szCs w:val="20"/>
        </w:rPr>
        <w:t>takojšnje posredovanje in ustrezno ukrepanje v primerih sprejetih signalov alarma ali klicev na pomoč ali sprejetih signalih iz prostorov naročnika, v katerih so nameščena »panik« stikala;</w:t>
      </w:r>
    </w:p>
    <w:p w:rsidR="000C1657" w:rsidRPr="00D86742" w:rsidRDefault="000C1657" w:rsidP="000C1657">
      <w:pPr>
        <w:numPr>
          <w:ilvl w:val="0"/>
          <w:numId w:val="4"/>
        </w:numPr>
        <w:spacing w:after="60"/>
        <w:ind w:left="426" w:hanging="295"/>
        <w:jc w:val="both"/>
        <w:rPr>
          <w:rFonts w:cs="Arial"/>
          <w:szCs w:val="20"/>
        </w:rPr>
      </w:pPr>
      <w:r w:rsidRPr="00D86742">
        <w:rPr>
          <w:rFonts w:cs="Arial"/>
          <w:szCs w:val="20"/>
        </w:rPr>
        <w:t xml:space="preserve">ob vsaki intervenciji v VNC </w:t>
      </w:r>
      <w:r w:rsidR="00E97A07" w:rsidRPr="00D86742">
        <w:rPr>
          <w:rFonts w:cs="Arial"/>
          <w:szCs w:val="20"/>
        </w:rPr>
        <w:t>takoj obvestiti odgovorno osebo naročnika (ustno ali pisno na telefonske številke, ki jih naročnik posreduje izvajalcu ob sklenitvi pogodbe) in javiti</w:t>
      </w:r>
      <w:r w:rsidRPr="00D86742">
        <w:rPr>
          <w:rFonts w:cs="Arial"/>
          <w:szCs w:val="20"/>
        </w:rPr>
        <w:t xml:space="preserve"> ugotovljeno stanje varovanega objekta in območja, mesto in vzrok sprožitve alarma in odhod z objekta;</w:t>
      </w:r>
    </w:p>
    <w:p w:rsidR="000C1657" w:rsidRPr="00D86742" w:rsidRDefault="000C1657" w:rsidP="000C1657">
      <w:pPr>
        <w:numPr>
          <w:ilvl w:val="0"/>
          <w:numId w:val="4"/>
        </w:numPr>
        <w:spacing w:after="60"/>
        <w:ind w:left="426" w:hanging="295"/>
        <w:jc w:val="both"/>
        <w:rPr>
          <w:rFonts w:cs="Arial"/>
          <w:szCs w:val="20"/>
        </w:rPr>
      </w:pPr>
      <w:r w:rsidRPr="00D86742">
        <w:rPr>
          <w:rFonts w:cs="Arial"/>
          <w:szCs w:val="20"/>
        </w:rPr>
        <w:t>neposredno ukrepanje z vsemi pooblastili po Zakonu o zasebnem varovanju, da se na varovanem območju prepreči nastanek škode;</w:t>
      </w:r>
    </w:p>
    <w:p w:rsidR="000C1657" w:rsidRPr="00D86742" w:rsidRDefault="000C1657" w:rsidP="000C1657">
      <w:pPr>
        <w:numPr>
          <w:ilvl w:val="0"/>
          <w:numId w:val="4"/>
        </w:numPr>
        <w:spacing w:after="60"/>
        <w:ind w:left="426" w:hanging="295"/>
        <w:jc w:val="both"/>
        <w:rPr>
          <w:rFonts w:cs="Arial"/>
          <w:szCs w:val="20"/>
        </w:rPr>
      </w:pPr>
      <w:r w:rsidRPr="00D86742">
        <w:rPr>
          <w:rFonts w:cs="Arial"/>
          <w:szCs w:val="20"/>
        </w:rPr>
        <w:t>zavarovanje objekta in območja do prihoda policije, če je pri pregledu varovanega objekta ali območja ugotovljeno ali obstaja sum, da je bilo storjeno kaznivo dejanje;</w:t>
      </w:r>
    </w:p>
    <w:p w:rsidR="000C1657" w:rsidRPr="00D86742" w:rsidRDefault="000C1657" w:rsidP="000C1657">
      <w:pPr>
        <w:numPr>
          <w:ilvl w:val="0"/>
          <w:numId w:val="4"/>
        </w:numPr>
        <w:spacing w:after="60"/>
        <w:ind w:left="426" w:hanging="295"/>
        <w:jc w:val="both"/>
        <w:rPr>
          <w:rFonts w:cs="Arial"/>
          <w:szCs w:val="20"/>
        </w:rPr>
      </w:pPr>
      <w:r w:rsidRPr="00D86742">
        <w:rPr>
          <w:rFonts w:cs="Arial"/>
          <w:szCs w:val="20"/>
        </w:rPr>
        <w:t>ustrezno ukrepanje v primeru vloma (obveščanje VNC in policije);</w:t>
      </w:r>
    </w:p>
    <w:p w:rsidR="000C1657" w:rsidRPr="00D86742" w:rsidRDefault="000C1657" w:rsidP="000C1657">
      <w:pPr>
        <w:numPr>
          <w:ilvl w:val="0"/>
          <w:numId w:val="4"/>
        </w:numPr>
        <w:spacing w:after="60"/>
        <w:ind w:left="426" w:hanging="295"/>
        <w:jc w:val="both"/>
        <w:rPr>
          <w:rFonts w:cs="Arial"/>
          <w:szCs w:val="20"/>
        </w:rPr>
      </w:pPr>
      <w:r w:rsidRPr="00D86742">
        <w:rPr>
          <w:rFonts w:cs="Arial"/>
          <w:szCs w:val="20"/>
        </w:rPr>
        <w:t>zadržanje storilca kaznivega dejanja na varovanem območju do prihoda policije v skladu s pooblastili in pravili glede uporabe sile;</w:t>
      </w:r>
    </w:p>
    <w:p w:rsidR="000C1657" w:rsidRPr="00D86742" w:rsidRDefault="000C1657" w:rsidP="000C1657">
      <w:pPr>
        <w:numPr>
          <w:ilvl w:val="0"/>
          <w:numId w:val="4"/>
        </w:numPr>
        <w:spacing w:after="60"/>
        <w:ind w:left="426" w:hanging="295"/>
        <w:jc w:val="both"/>
        <w:rPr>
          <w:rFonts w:cs="Arial"/>
          <w:szCs w:val="20"/>
        </w:rPr>
      </w:pPr>
      <w:r w:rsidRPr="00D86742">
        <w:rPr>
          <w:rFonts w:cs="Arial"/>
          <w:szCs w:val="20"/>
        </w:rPr>
        <w:t>o uporabi sile napisati poročilo in ga čim prej dostaviti pooblaščeni osebi naročnika;</w:t>
      </w:r>
    </w:p>
    <w:p w:rsidR="000C1657" w:rsidRPr="00D86742" w:rsidRDefault="000C1657" w:rsidP="000C1657">
      <w:pPr>
        <w:numPr>
          <w:ilvl w:val="0"/>
          <w:numId w:val="4"/>
        </w:numPr>
        <w:spacing w:after="60"/>
        <w:ind w:left="426" w:hanging="295"/>
        <w:jc w:val="both"/>
        <w:rPr>
          <w:rFonts w:cs="Arial"/>
          <w:szCs w:val="20"/>
        </w:rPr>
      </w:pPr>
      <w:r w:rsidRPr="00D86742">
        <w:rPr>
          <w:rFonts w:cs="Arial"/>
          <w:szCs w:val="20"/>
        </w:rPr>
        <w:t xml:space="preserve">ustrezno ukrepanje v primeru požara (gašenje začetnih požarov, opravljanje požarne straže, izvajanje evakuacije skladno s Požarnim redom, obveščanje VNC in po potrebi centra za zaščito, reševanje in pomoč); </w:t>
      </w:r>
    </w:p>
    <w:p w:rsidR="000C1657" w:rsidRPr="00D86742" w:rsidRDefault="000C1657" w:rsidP="000C1657">
      <w:pPr>
        <w:numPr>
          <w:ilvl w:val="0"/>
          <w:numId w:val="4"/>
        </w:numPr>
        <w:spacing w:after="60"/>
        <w:ind w:left="426" w:hanging="295"/>
        <w:jc w:val="both"/>
        <w:rPr>
          <w:rFonts w:cs="Arial"/>
          <w:szCs w:val="20"/>
        </w:rPr>
      </w:pPr>
      <w:r w:rsidRPr="00D86742">
        <w:rPr>
          <w:rFonts w:cs="Arial"/>
          <w:szCs w:val="20"/>
        </w:rPr>
        <w:t>odkrivanje vzrokov za sprožitev alarma ali klica na pomoč;</w:t>
      </w:r>
    </w:p>
    <w:p w:rsidR="00657645" w:rsidRPr="00D86742" w:rsidRDefault="00411A7D" w:rsidP="000C1657">
      <w:pPr>
        <w:numPr>
          <w:ilvl w:val="0"/>
          <w:numId w:val="4"/>
        </w:numPr>
        <w:spacing w:after="60"/>
        <w:ind w:left="426" w:hanging="295"/>
        <w:jc w:val="both"/>
        <w:rPr>
          <w:rFonts w:cs="Arial"/>
          <w:szCs w:val="20"/>
        </w:rPr>
      </w:pPr>
      <w:r w:rsidRPr="00D86742">
        <w:rPr>
          <w:rFonts w:cs="Arial"/>
          <w:szCs w:val="20"/>
        </w:rPr>
        <w:t>v pogodbeno ceno so vključene prve štiri intervencije v mesecu za vsako lokacijo posebej</w:t>
      </w:r>
    </w:p>
    <w:p w:rsidR="000C1657" w:rsidRPr="00D86742" w:rsidRDefault="000C1657" w:rsidP="000C1657">
      <w:pPr>
        <w:numPr>
          <w:ilvl w:val="0"/>
          <w:numId w:val="4"/>
        </w:numPr>
        <w:ind w:left="426" w:hanging="295"/>
        <w:contextualSpacing/>
        <w:jc w:val="both"/>
        <w:rPr>
          <w:rFonts w:cs="Arial"/>
          <w:szCs w:val="20"/>
        </w:rPr>
      </w:pPr>
      <w:r w:rsidRPr="00D86742">
        <w:rPr>
          <w:rFonts w:cs="Arial"/>
          <w:szCs w:val="20"/>
        </w:rPr>
        <w:t xml:space="preserve">po vsaki intervenciji naročniku posredovati pisno poročilo.  </w:t>
      </w:r>
    </w:p>
    <w:p w:rsidR="000C1657" w:rsidRPr="00D86742" w:rsidRDefault="000C1657" w:rsidP="000C1657">
      <w:pPr>
        <w:contextualSpacing/>
        <w:jc w:val="both"/>
        <w:rPr>
          <w:rFonts w:cs="Arial"/>
          <w:szCs w:val="20"/>
        </w:rPr>
      </w:pPr>
    </w:p>
    <w:p w:rsidR="000C1657" w:rsidRPr="00D86742" w:rsidRDefault="000C1657" w:rsidP="000C1657">
      <w:pPr>
        <w:tabs>
          <w:tab w:val="left" w:pos="426"/>
        </w:tabs>
        <w:autoSpaceDE w:val="0"/>
        <w:autoSpaceDN w:val="0"/>
        <w:adjustRightInd w:val="0"/>
        <w:jc w:val="both"/>
        <w:rPr>
          <w:rFonts w:cs="Arial"/>
          <w:szCs w:val="20"/>
        </w:rPr>
      </w:pPr>
      <w:r w:rsidRPr="00D86742">
        <w:rPr>
          <w:rFonts w:cs="Arial"/>
          <w:szCs w:val="20"/>
        </w:rPr>
        <w:t xml:space="preserve">Stroške intervencij, ki jih mora </w:t>
      </w:r>
      <w:r w:rsidR="00EB5102" w:rsidRPr="00D86742">
        <w:rPr>
          <w:rFonts w:cs="Arial"/>
          <w:szCs w:val="20"/>
        </w:rPr>
        <w:t>izvajalec</w:t>
      </w:r>
      <w:r w:rsidRPr="00D86742">
        <w:rPr>
          <w:rFonts w:cs="Arial"/>
          <w:szCs w:val="20"/>
        </w:rPr>
        <w:t xml:space="preserve"> opraviti na lokaciji naročnika in so posledica tehnične okvare sistemov varovanja, ki jih je dolžan vzdrževati </w:t>
      </w:r>
      <w:r w:rsidR="00EB5102" w:rsidRPr="00D86742">
        <w:rPr>
          <w:rFonts w:cs="Arial"/>
          <w:szCs w:val="20"/>
        </w:rPr>
        <w:t>izvajalec</w:t>
      </w:r>
      <w:r w:rsidRPr="00D86742">
        <w:rPr>
          <w:rFonts w:cs="Arial"/>
          <w:szCs w:val="20"/>
        </w:rPr>
        <w:t xml:space="preserve">, in so nastale zaradi nepravilnega ali neustreznega rednega vzdrževanja s strani </w:t>
      </w:r>
      <w:r w:rsidR="00EB5102" w:rsidRPr="00D86742">
        <w:rPr>
          <w:rFonts w:cs="Arial"/>
          <w:szCs w:val="20"/>
        </w:rPr>
        <w:t>izvajalca</w:t>
      </w:r>
      <w:r w:rsidRPr="00D86742">
        <w:rPr>
          <w:rFonts w:cs="Arial"/>
          <w:szCs w:val="20"/>
        </w:rPr>
        <w:t xml:space="preserve">, v celoti krije </w:t>
      </w:r>
      <w:r w:rsidR="00EB5102" w:rsidRPr="00D86742">
        <w:rPr>
          <w:rFonts w:cs="Arial"/>
          <w:szCs w:val="20"/>
        </w:rPr>
        <w:t>izvajalec</w:t>
      </w:r>
      <w:r w:rsidRPr="00D86742">
        <w:rPr>
          <w:rFonts w:cs="Arial"/>
          <w:szCs w:val="20"/>
        </w:rPr>
        <w:t xml:space="preserve"> sam.</w:t>
      </w:r>
    </w:p>
    <w:p w:rsidR="000C1657" w:rsidRDefault="000C1657" w:rsidP="000C1657">
      <w:pPr>
        <w:contextualSpacing/>
        <w:jc w:val="both"/>
        <w:rPr>
          <w:rFonts w:cs="Arial"/>
          <w:szCs w:val="20"/>
        </w:rPr>
      </w:pPr>
    </w:p>
    <w:p w:rsidR="00455D9C" w:rsidRPr="00D86742" w:rsidRDefault="00455D9C" w:rsidP="000C1657">
      <w:pPr>
        <w:contextualSpacing/>
        <w:jc w:val="both"/>
        <w:rPr>
          <w:rFonts w:cs="Arial"/>
          <w:szCs w:val="20"/>
        </w:rPr>
      </w:pPr>
    </w:p>
    <w:p w:rsidR="000C1657" w:rsidRPr="00D86742" w:rsidRDefault="007E25DA" w:rsidP="00A65E09">
      <w:pPr>
        <w:pStyle w:val="Naslov2"/>
        <w:numPr>
          <w:ilvl w:val="1"/>
          <w:numId w:val="13"/>
        </w:numPr>
        <w:rPr>
          <w:rFonts w:ascii="Arial" w:hAnsi="Arial" w:cs="Arial"/>
          <w:b/>
          <w:color w:val="auto"/>
          <w:sz w:val="20"/>
          <w:szCs w:val="20"/>
        </w:rPr>
      </w:pPr>
      <w:r w:rsidRPr="00D86742">
        <w:rPr>
          <w:rFonts w:ascii="Arial" w:hAnsi="Arial" w:cs="Arial"/>
          <w:b/>
          <w:color w:val="auto"/>
          <w:sz w:val="20"/>
          <w:szCs w:val="20"/>
        </w:rPr>
        <w:t xml:space="preserve">VZDRŽEVANJE SISTEMOV TEHNIČNEGA VAROVANJA </w:t>
      </w:r>
    </w:p>
    <w:p w:rsidR="000C1657" w:rsidRPr="00D86742" w:rsidRDefault="000C1657" w:rsidP="000C1657">
      <w:pPr>
        <w:autoSpaceDE w:val="0"/>
        <w:autoSpaceDN w:val="0"/>
        <w:adjustRightInd w:val="0"/>
        <w:jc w:val="both"/>
        <w:rPr>
          <w:rFonts w:cs="Arial"/>
          <w:b/>
          <w:szCs w:val="20"/>
          <w:u w:val="single"/>
        </w:rPr>
      </w:pPr>
    </w:p>
    <w:p w:rsidR="000C1657" w:rsidRPr="00112FE5" w:rsidRDefault="000C1657" w:rsidP="000C1657">
      <w:pPr>
        <w:autoSpaceDE w:val="0"/>
        <w:autoSpaceDN w:val="0"/>
        <w:adjustRightInd w:val="0"/>
        <w:jc w:val="both"/>
        <w:rPr>
          <w:rFonts w:cs="Arial"/>
          <w:color w:val="000000"/>
          <w:szCs w:val="20"/>
        </w:rPr>
      </w:pPr>
      <w:r w:rsidRPr="00D86742">
        <w:rPr>
          <w:rFonts w:cs="Arial"/>
          <w:szCs w:val="20"/>
        </w:rPr>
        <w:t xml:space="preserve">Storitve vzdrževanja sistemov tehničnega varovanja </w:t>
      </w:r>
      <w:r w:rsidR="009D77BC" w:rsidRPr="00112FE5">
        <w:rPr>
          <w:rFonts w:cs="Arial"/>
          <w:color w:val="000000"/>
          <w:szCs w:val="20"/>
        </w:rPr>
        <w:t xml:space="preserve">(protivlomni in protipožarni sistem) </w:t>
      </w:r>
      <w:r w:rsidRPr="00112FE5">
        <w:rPr>
          <w:rFonts w:cs="Arial"/>
          <w:color w:val="000000"/>
          <w:szCs w:val="20"/>
        </w:rPr>
        <w:t xml:space="preserve">na lokacijah naročnika morajo zagotavljati, da </w:t>
      </w:r>
      <w:r w:rsidR="009661D7" w:rsidRPr="00112FE5">
        <w:rPr>
          <w:rFonts w:cs="Arial"/>
          <w:color w:val="000000"/>
          <w:szCs w:val="20"/>
        </w:rPr>
        <w:t>s</w:t>
      </w:r>
      <w:r w:rsidRPr="00112FE5">
        <w:rPr>
          <w:rFonts w:cs="Arial"/>
          <w:color w:val="000000"/>
          <w:szCs w:val="20"/>
        </w:rPr>
        <w:t>istem</w:t>
      </w:r>
      <w:r w:rsidR="00657645" w:rsidRPr="00112FE5">
        <w:rPr>
          <w:rFonts w:cs="Arial"/>
          <w:color w:val="000000"/>
          <w:szCs w:val="20"/>
        </w:rPr>
        <w:t xml:space="preserve"> </w:t>
      </w:r>
      <w:r w:rsidR="009661D7" w:rsidRPr="00112FE5">
        <w:rPr>
          <w:rFonts w:cs="Arial"/>
          <w:color w:val="000000"/>
          <w:szCs w:val="20"/>
        </w:rPr>
        <w:t xml:space="preserve">tehničnega </w:t>
      </w:r>
      <w:r w:rsidR="00657645" w:rsidRPr="00112FE5">
        <w:rPr>
          <w:rFonts w:cs="Arial"/>
          <w:color w:val="000000"/>
          <w:szCs w:val="20"/>
        </w:rPr>
        <w:t>varovanja deluje</w:t>
      </w:r>
      <w:r w:rsidRPr="00112FE5">
        <w:rPr>
          <w:rFonts w:cs="Arial"/>
          <w:color w:val="000000"/>
          <w:szCs w:val="20"/>
        </w:rPr>
        <w:t xml:space="preserve"> brezhibno. Vzdrževanje sistem</w:t>
      </w:r>
      <w:r w:rsidR="00657645" w:rsidRPr="00112FE5">
        <w:rPr>
          <w:rFonts w:cs="Arial"/>
          <w:color w:val="000000"/>
          <w:szCs w:val="20"/>
        </w:rPr>
        <w:t>a</w:t>
      </w:r>
      <w:r w:rsidRPr="00112FE5">
        <w:rPr>
          <w:rFonts w:cs="Arial"/>
          <w:color w:val="000000"/>
          <w:szCs w:val="20"/>
        </w:rPr>
        <w:t xml:space="preserve"> tehničnega varovanja </w:t>
      </w:r>
      <w:r w:rsidR="009D77BC" w:rsidRPr="00112FE5">
        <w:rPr>
          <w:rFonts w:cs="Arial"/>
          <w:color w:val="000000"/>
          <w:szCs w:val="20"/>
        </w:rPr>
        <w:t xml:space="preserve">(protivlomni in protipožarni sistem) </w:t>
      </w:r>
      <w:r w:rsidRPr="00112FE5">
        <w:rPr>
          <w:rFonts w:cs="Arial"/>
          <w:color w:val="000000"/>
          <w:szCs w:val="20"/>
        </w:rPr>
        <w:t xml:space="preserve">je </w:t>
      </w:r>
      <w:r w:rsidR="00EB5102" w:rsidRPr="00112FE5">
        <w:rPr>
          <w:rFonts w:cs="Arial"/>
          <w:color w:val="000000"/>
          <w:szCs w:val="20"/>
        </w:rPr>
        <w:t xml:space="preserve">izvajalec </w:t>
      </w:r>
      <w:r w:rsidRPr="00112FE5">
        <w:rPr>
          <w:rFonts w:cs="Arial"/>
          <w:color w:val="000000"/>
          <w:szCs w:val="20"/>
        </w:rPr>
        <w:t>dolžan izvajati izključno z ustrezno usposobljenimi  serviserji.</w:t>
      </w:r>
    </w:p>
    <w:p w:rsidR="000C1657" w:rsidRPr="00112FE5" w:rsidRDefault="000C1657" w:rsidP="000C1657">
      <w:pPr>
        <w:autoSpaceDE w:val="0"/>
        <w:autoSpaceDN w:val="0"/>
        <w:adjustRightInd w:val="0"/>
        <w:jc w:val="both"/>
        <w:rPr>
          <w:rFonts w:cs="Arial"/>
          <w:color w:val="000000"/>
          <w:szCs w:val="20"/>
        </w:rPr>
      </w:pPr>
    </w:p>
    <w:p w:rsidR="000C1657" w:rsidRPr="00112FE5" w:rsidRDefault="000C1657" w:rsidP="000C1657">
      <w:pPr>
        <w:autoSpaceDE w:val="0"/>
        <w:autoSpaceDN w:val="0"/>
        <w:adjustRightInd w:val="0"/>
        <w:spacing w:after="60"/>
        <w:jc w:val="both"/>
        <w:rPr>
          <w:rFonts w:cs="Arial"/>
          <w:color w:val="000000"/>
          <w:szCs w:val="20"/>
        </w:rPr>
      </w:pPr>
      <w:r w:rsidRPr="00112FE5">
        <w:rPr>
          <w:rFonts w:cs="Arial"/>
          <w:color w:val="000000"/>
          <w:szCs w:val="20"/>
        </w:rPr>
        <w:t xml:space="preserve">Redni vzdrževalni pregledi tehničnih sistemov </w:t>
      </w:r>
      <w:r w:rsidR="009D77BC" w:rsidRPr="00112FE5">
        <w:rPr>
          <w:rFonts w:cs="Arial"/>
          <w:color w:val="000000"/>
          <w:szCs w:val="20"/>
        </w:rPr>
        <w:t xml:space="preserve">(protivlomni in protipožarni sistem) </w:t>
      </w:r>
      <w:r w:rsidRPr="00112FE5">
        <w:rPr>
          <w:rFonts w:cs="Arial"/>
          <w:color w:val="000000"/>
          <w:szCs w:val="20"/>
        </w:rPr>
        <w:t>vključujejo najmanj:</w:t>
      </w:r>
    </w:p>
    <w:p w:rsidR="000C1657" w:rsidRPr="00112FE5" w:rsidRDefault="000C1657" w:rsidP="000C1657">
      <w:pPr>
        <w:numPr>
          <w:ilvl w:val="0"/>
          <w:numId w:val="5"/>
        </w:numPr>
        <w:autoSpaceDE w:val="0"/>
        <w:autoSpaceDN w:val="0"/>
        <w:adjustRightInd w:val="0"/>
        <w:spacing w:after="60"/>
        <w:jc w:val="both"/>
        <w:rPr>
          <w:rFonts w:cs="Arial"/>
          <w:color w:val="000000"/>
          <w:szCs w:val="20"/>
        </w:rPr>
      </w:pPr>
      <w:r w:rsidRPr="00112FE5">
        <w:rPr>
          <w:rFonts w:cs="Arial"/>
          <w:color w:val="000000"/>
          <w:szCs w:val="20"/>
        </w:rPr>
        <w:t xml:space="preserve">vizualno kontrolo instalacij; </w:t>
      </w:r>
    </w:p>
    <w:p w:rsidR="000C1657" w:rsidRPr="00D86742" w:rsidRDefault="000C1657" w:rsidP="000C1657">
      <w:pPr>
        <w:numPr>
          <w:ilvl w:val="0"/>
          <w:numId w:val="5"/>
        </w:numPr>
        <w:autoSpaceDE w:val="0"/>
        <w:autoSpaceDN w:val="0"/>
        <w:adjustRightInd w:val="0"/>
        <w:spacing w:after="60"/>
        <w:jc w:val="both"/>
        <w:rPr>
          <w:rFonts w:cs="Arial"/>
          <w:szCs w:val="20"/>
        </w:rPr>
      </w:pPr>
      <w:r w:rsidRPr="00D86742">
        <w:rPr>
          <w:rFonts w:cs="Arial"/>
          <w:szCs w:val="20"/>
        </w:rPr>
        <w:t xml:space="preserve">vizualno kontrolo in funkcijski </w:t>
      </w:r>
      <w:r w:rsidRPr="00D86742">
        <w:rPr>
          <w:rFonts w:cs="Arial"/>
          <w:szCs w:val="20"/>
          <w:lang w:bidi="sl-SI"/>
        </w:rPr>
        <w:t>preizkus centralnih enot (preizkus svetlobnih in zvočnih indikatorjev, preizkus delovanja na omrežno napetost, preizkus delovanja na rezervno napajanje);</w:t>
      </w:r>
    </w:p>
    <w:p w:rsidR="000C1657" w:rsidRPr="00D86742" w:rsidRDefault="000C1657" w:rsidP="000C1657">
      <w:pPr>
        <w:numPr>
          <w:ilvl w:val="0"/>
          <w:numId w:val="5"/>
        </w:numPr>
        <w:spacing w:after="60"/>
        <w:jc w:val="both"/>
        <w:rPr>
          <w:rFonts w:cs="Arial"/>
          <w:szCs w:val="20"/>
        </w:rPr>
      </w:pPr>
      <w:r w:rsidRPr="00D86742">
        <w:rPr>
          <w:rFonts w:cs="Arial"/>
          <w:szCs w:val="20"/>
        </w:rPr>
        <w:lastRenderedPageBreak/>
        <w:t>preizkus zmogljivosti akumulatorjev (merjenje obremenilnega toka in napetosti);</w:t>
      </w:r>
    </w:p>
    <w:p w:rsidR="000C1657" w:rsidRPr="00D86742" w:rsidRDefault="000C1657" w:rsidP="000C1657">
      <w:pPr>
        <w:numPr>
          <w:ilvl w:val="0"/>
          <w:numId w:val="5"/>
        </w:numPr>
        <w:spacing w:after="60"/>
        <w:jc w:val="both"/>
        <w:rPr>
          <w:rFonts w:cs="Arial"/>
          <w:szCs w:val="20"/>
        </w:rPr>
      </w:pPr>
      <w:r w:rsidRPr="00D86742">
        <w:rPr>
          <w:rFonts w:eastAsia="Lucida Sans Unicode" w:cs="Arial"/>
          <w:szCs w:val="20"/>
          <w:lang w:bidi="sl-SI"/>
        </w:rPr>
        <w:t xml:space="preserve">pregled, vzdrževanje in preizkušanje funkcij naprav, ki so potrebne za </w:t>
      </w:r>
      <w:r w:rsidRPr="00D86742">
        <w:rPr>
          <w:rFonts w:cs="Arial"/>
          <w:szCs w:val="20"/>
        </w:rPr>
        <w:t>zagotavljanje učinkovitega varovanja;</w:t>
      </w:r>
    </w:p>
    <w:p w:rsidR="000C1657" w:rsidRPr="00D86742" w:rsidRDefault="000C1657" w:rsidP="000C1657">
      <w:pPr>
        <w:numPr>
          <w:ilvl w:val="0"/>
          <w:numId w:val="5"/>
        </w:numPr>
        <w:spacing w:after="60"/>
        <w:jc w:val="both"/>
        <w:rPr>
          <w:rFonts w:cs="Arial"/>
          <w:szCs w:val="20"/>
        </w:rPr>
      </w:pPr>
      <w:r w:rsidRPr="00D86742">
        <w:rPr>
          <w:rFonts w:cs="Arial"/>
          <w:szCs w:val="20"/>
        </w:rPr>
        <w:t>pregled in odstranjevanje okvar na napravah zaradi normalne obrabe;</w:t>
      </w:r>
    </w:p>
    <w:p w:rsidR="000C1657" w:rsidRPr="00112FE5" w:rsidRDefault="000C1657" w:rsidP="000C1657">
      <w:pPr>
        <w:numPr>
          <w:ilvl w:val="0"/>
          <w:numId w:val="5"/>
        </w:numPr>
        <w:spacing w:after="60"/>
        <w:jc w:val="both"/>
        <w:rPr>
          <w:rFonts w:cs="Arial"/>
          <w:color w:val="000000"/>
          <w:szCs w:val="20"/>
        </w:rPr>
      </w:pPr>
      <w:r w:rsidRPr="00D86742">
        <w:rPr>
          <w:rFonts w:cs="Arial"/>
          <w:szCs w:val="20"/>
        </w:rPr>
        <w:t xml:space="preserve">preizkus delovanja </w:t>
      </w:r>
      <w:r w:rsidR="00484EDF" w:rsidRPr="00112FE5">
        <w:rPr>
          <w:rFonts w:cs="Arial"/>
          <w:color w:val="000000"/>
          <w:szCs w:val="20"/>
        </w:rPr>
        <w:t>javljanjih</w:t>
      </w:r>
      <w:r w:rsidRPr="00112FE5">
        <w:rPr>
          <w:rFonts w:cs="Arial"/>
          <w:color w:val="000000"/>
          <w:szCs w:val="20"/>
        </w:rPr>
        <w:t xml:space="preserve"> linij in krmilnih funkcij sistemov;</w:t>
      </w:r>
    </w:p>
    <w:p w:rsidR="000C1657" w:rsidRPr="00112FE5" w:rsidRDefault="000C1657" w:rsidP="000C1657">
      <w:pPr>
        <w:numPr>
          <w:ilvl w:val="0"/>
          <w:numId w:val="5"/>
        </w:numPr>
        <w:spacing w:after="60"/>
        <w:jc w:val="both"/>
        <w:rPr>
          <w:rFonts w:cs="Arial"/>
          <w:color w:val="000000"/>
          <w:szCs w:val="20"/>
        </w:rPr>
      </w:pPr>
      <w:r w:rsidRPr="00112FE5">
        <w:rPr>
          <w:rFonts w:cs="Arial"/>
          <w:color w:val="000000"/>
          <w:szCs w:val="20"/>
        </w:rPr>
        <w:t>preizkus prenosov alarmnih signalov in napak na 24-urno dežurno službo na oddaljeno mesto;</w:t>
      </w:r>
    </w:p>
    <w:p w:rsidR="000C1657" w:rsidRPr="00112FE5" w:rsidRDefault="000C1657" w:rsidP="000C1657">
      <w:pPr>
        <w:numPr>
          <w:ilvl w:val="0"/>
          <w:numId w:val="5"/>
        </w:numPr>
        <w:spacing w:after="60"/>
        <w:jc w:val="both"/>
        <w:rPr>
          <w:rFonts w:cs="Arial"/>
          <w:color w:val="000000"/>
          <w:szCs w:val="20"/>
        </w:rPr>
      </w:pPr>
      <w:r w:rsidRPr="00112FE5">
        <w:rPr>
          <w:rFonts w:cs="Arial"/>
          <w:color w:val="000000"/>
          <w:szCs w:val="20"/>
        </w:rPr>
        <w:t xml:space="preserve">preizkus delovanja panik </w:t>
      </w:r>
      <w:r w:rsidR="00657645" w:rsidRPr="00112FE5">
        <w:rPr>
          <w:rFonts w:cs="Arial"/>
          <w:color w:val="000000"/>
          <w:szCs w:val="20"/>
        </w:rPr>
        <w:t>stikal</w:t>
      </w:r>
      <w:r w:rsidR="009D77BC" w:rsidRPr="00112FE5">
        <w:rPr>
          <w:rFonts w:cs="Arial"/>
          <w:color w:val="000000"/>
          <w:szCs w:val="20"/>
        </w:rPr>
        <w:t xml:space="preserve"> in javljalnikov dima;</w:t>
      </w:r>
    </w:p>
    <w:p w:rsidR="000C1657" w:rsidRPr="00112FE5" w:rsidRDefault="000C1657" w:rsidP="000C1657">
      <w:pPr>
        <w:numPr>
          <w:ilvl w:val="0"/>
          <w:numId w:val="5"/>
        </w:numPr>
        <w:spacing w:after="60"/>
        <w:jc w:val="both"/>
        <w:rPr>
          <w:rFonts w:cs="Arial"/>
          <w:color w:val="000000"/>
          <w:szCs w:val="20"/>
        </w:rPr>
      </w:pPr>
      <w:r w:rsidRPr="00112FE5">
        <w:rPr>
          <w:rFonts w:cs="Arial"/>
          <w:color w:val="000000"/>
          <w:szCs w:val="20"/>
        </w:rPr>
        <w:t>opozarjanje naročnika na morebitno nepravilno delovanje sistema za tehnično varovanje in takojšnja odprava nepravilnosti delovanja;</w:t>
      </w:r>
    </w:p>
    <w:p w:rsidR="000C1657" w:rsidRPr="00112FE5" w:rsidRDefault="000C1657" w:rsidP="000C1657">
      <w:pPr>
        <w:numPr>
          <w:ilvl w:val="0"/>
          <w:numId w:val="5"/>
        </w:numPr>
        <w:spacing w:after="60"/>
        <w:jc w:val="both"/>
        <w:rPr>
          <w:rFonts w:cs="Arial"/>
          <w:color w:val="000000"/>
          <w:szCs w:val="20"/>
        </w:rPr>
      </w:pPr>
      <w:r w:rsidRPr="00112FE5">
        <w:rPr>
          <w:rFonts w:cs="Arial"/>
          <w:color w:val="000000"/>
          <w:szCs w:val="20"/>
          <w:lang w:val="it-IT"/>
        </w:rPr>
        <w:t>spremljanje stanja in statusa tehničnih sistemov in naprav;</w:t>
      </w:r>
    </w:p>
    <w:p w:rsidR="000C1657" w:rsidRPr="00112FE5" w:rsidRDefault="000C1657" w:rsidP="000C1657">
      <w:pPr>
        <w:numPr>
          <w:ilvl w:val="0"/>
          <w:numId w:val="5"/>
        </w:numPr>
        <w:spacing w:after="60"/>
        <w:jc w:val="both"/>
        <w:rPr>
          <w:rFonts w:cs="Arial"/>
          <w:color w:val="000000"/>
          <w:szCs w:val="20"/>
        </w:rPr>
      </w:pPr>
      <w:r w:rsidRPr="00112FE5">
        <w:rPr>
          <w:rFonts w:cs="Arial"/>
          <w:color w:val="000000"/>
          <w:szCs w:val="20"/>
          <w:lang w:val="it-IT"/>
        </w:rPr>
        <w:t>posodabljanje varovanja v skladu z razvojem stroke;</w:t>
      </w:r>
    </w:p>
    <w:p w:rsidR="000C1657" w:rsidRPr="00112FE5" w:rsidRDefault="000C1657" w:rsidP="000C1657">
      <w:pPr>
        <w:numPr>
          <w:ilvl w:val="0"/>
          <w:numId w:val="5"/>
        </w:numPr>
        <w:spacing w:after="60"/>
        <w:jc w:val="both"/>
        <w:rPr>
          <w:rFonts w:cs="Arial"/>
          <w:color w:val="000000"/>
          <w:szCs w:val="20"/>
        </w:rPr>
      </w:pPr>
      <w:r w:rsidRPr="00112FE5">
        <w:rPr>
          <w:rFonts w:cs="Arial"/>
          <w:color w:val="000000"/>
          <w:szCs w:val="20"/>
        </w:rPr>
        <w:t>čiščenje naprav ali delov naprav;</w:t>
      </w:r>
    </w:p>
    <w:p w:rsidR="000C1657" w:rsidRPr="00112FE5" w:rsidRDefault="000C1657" w:rsidP="000C1657">
      <w:pPr>
        <w:numPr>
          <w:ilvl w:val="0"/>
          <w:numId w:val="5"/>
        </w:numPr>
        <w:spacing w:after="60"/>
        <w:jc w:val="both"/>
        <w:rPr>
          <w:rFonts w:cs="Arial"/>
          <w:color w:val="000000"/>
          <w:szCs w:val="20"/>
        </w:rPr>
      </w:pPr>
      <w:r w:rsidRPr="00112FE5">
        <w:rPr>
          <w:rFonts w:cs="Arial"/>
          <w:color w:val="000000"/>
          <w:szCs w:val="20"/>
        </w:rPr>
        <w:t>usposabljanje naročnikovega osebja in strokovno svetovanje naročniku;</w:t>
      </w:r>
    </w:p>
    <w:p w:rsidR="000C1657" w:rsidRPr="00112FE5" w:rsidRDefault="000C1657" w:rsidP="000C1657">
      <w:pPr>
        <w:numPr>
          <w:ilvl w:val="0"/>
          <w:numId w:val="5"/>
        </w:numPr>
        <w:spacing w:after="60"/>
        <w:jc w:val="both"/>
        <w:rPr>
          <w:rFonts w:cs="Arial"/>
          <w:color w:val="000000"/>
          <w:szCs w:val="20"/>
        </w:rPr>
      </w:pPr>
      <w:r w:rsidRPr="00112FE5">
        <w:rPr>
          <w:rFonts w:cs="Arial"/>
          <w:color w:val="000000"/>
          <w:szCs w:val="20"/>
        </w:rPr>
        <w:t>vodenje evidence o pozivih in okvarah;</w:t>
      </w:r>
    </w:p>
    <w:p w:rsidR="000C1657" w:rsidRPr="00112FE5" w:rsidRDefault="000C1657" w:rsidP="000C1657">
      <w:pPr>
        <w:numPr>
          <w:ilvl w:val="0"/>
          <w:numId w:val="5"/>
        </w:numPr>
        <w:spacing w:after="60"/>
        <w:jc w:val="both"/>
        <w:rPr>
          <w:rFonts w:cs="Arial"/>
          <w:color w:val="000000"/>
          <w:szCs w:val="20"/>
        </w:rPr>
      </w:pPr>
      <w:r w:rsidRPr="00112FE5">
        <w:rPr>
          <w:rFonts w:cs="Arial"/>
          <w:color w:val="000000"/>
          <w:szCs w:val="20"/>
        </w:rPr>
        <w:t>izdelava delovnega naloga (poročila) o opravljenem vzdrževalnem pregledu, ki je priloga izstavljenemu računu;</w:t>
      </w:r>
    </w:p>
    <w:p w:rsidR="000E47B9" w:rsidRPr="00112FE5" w:rsidRDefault="000C1657" w:rsidP="009D77BC">
      <w:pPr>
        <w:numPr>
          <w:ilvl w:val="0"/>
          <w:numId w:val="5"/>
        </w:numPr>
        <w:jc w:val="both"/>
        <w:rPr>
          <w:rFonts w:cs="Arial"/>
          <w:color w:val="000000"/>
          <w:szCs w:val="20"/>
        </w:rPr>
      </w:pPr>
      <w:r w:rsidRPr="00112FE5">
        <w:rPr>
          <w:rFonts w:cs="Arial"/>
          <w:color w:val="000000"/>
          <w:szCs w:val="20"/>
        </w:rPr>
        <w:t>druga servisna opravila v skladu s tehnično dokumentacijo o vzdrževanju tehničnih sistemov varovanja</w:t>
      </w:r>
      <w:r w:rsidR="009D77BC" w:rsidRPr="00112FE5">
        <w:rPr>
          <w:rFonts w:cs="Arial"/>
          <w:color w:val="000000"/>
          <w:szCs w:val="20"/>
        </w:rPr>
        <w:t xml:space="preserve"> (protivlomni in protipožarni sistem)</w:t>
      </w:r>
      <w:r w:rsidRPr="00112FE5">
        <w:rPr>
          <w:rFonts w:cs="Arial"/>
          <w:color w:val="000000"/>
          <w:szCs w:val="20"/>
        </w:rPr>
        <w:t>.</w:t>
      </w:r>
    </w:p>
    <w:p w:rsidR="000E47B9" w:rsidRPr="00112FE5" w:rsidRDefault="000E47B9" w:rsidP="00EB5102">
      <w:pPr>
        <w:jc w:val="both"/>
        <w:rPr>
          <w:rFonts w:cs="Arial"/>
          <w:color w:val="000000"/>
          <w:szCs w:val="20"/>
        </w:rPr>
      </w:pPr>
    </w:p>
    <w:p w:rsidR="000E47B9" w:rsidRPr="00D86742" w:rsidRDefault="00696E8B" w:rsidP="000E47B9">
      <w:pPr>
        <w:jc w:val="both"/>
        <w:rPr>
          <w:rFonts w:cs="Arial"/>
          <w:szCs w:val="20"/>
        </w:rPr>
      </w:pPr>
      <w:r w:rsidRPr="00112FE5">
        <w:rPr>
          <w:rFonts w:cs="Arial"/>
          <w:color w:val="000000"/>
          <w:szCs w:val="20"/>
        </w:rPr>
        <w:t>Izvajalec</w:t>
      </w:r>
      <w:r w:rsidR="000E47B9" w:rsidRPr="00112FE5">
        <w:rPr>
          <w:rFonts w:cs="Arial"/>
          <w:color w:val="000000"/>
          <w:szCs w:val="20"/>
        </w:rPr>
        <w:t xml:space="preserve"> bo zagotovil in pravočasno predlagal termin</w:t>
      </w:r>
      <w:r w:rsidR="000E47B9" w:rsidRPr="00D86742">
        <w:rPr>
          <w:rFonts w:cs="Arial"/>
          <w:szCs w:val="20"/>
        </w:rPr>
        <w:t xml:space="preserve"> izvedbe rednega servisa opreme in sistema skrbniku pogodbe in kontaktni osebi, navedeni za posamezn</w:t>
      </w:r>
      <w:r w:rsidR="0012041D">
        <w:rPr>
          <w:rFonts w:cs="Arial"/>
          <w:szCs w:val="20"/>
        </w:rPr>
        <w:t>i sklop</w:t>
      </w:r>
      <w:r w:rsidR="000E47B9" w:rsidRPr="00D86742">
        <w:rPr>
          <w:rFonts w:cs="Arial"/>
          <w:szCs w:val="20"/>
        </w:rPr>
        <w:t xml:space="preserve"> (Priloga </w:t>
      </w:r>
      <w:r w:rsidR="0055520E">
        <w:rPr>
          <w:rFonts w:cs="Arial"/>
          <w:szCs w:val="20"/>
        </w:rPr>
        <w:t>4</w:t>
      </w:r>
      <w:r w:rsidR="000E47B9" w:rsidRPr="00D86742">
        <w:rPr>
          <w:rFonts w:cs="Arial"/>
          <w:szCs w:val="20"/>
        </w:rPr>
        <w:t>)</w:t>
      </w:r>
      <w:r w:rsidRPr="00D86742">
        <w:rPr>
          <w:rFonts w:cs="Arial"/>
          <w:szCs w:val="20"/>
        </w:rPr>
        <w:t>. Kot pravočasno se šteje posredovanje predloga termina s strani izvajalca vsaj tri delovne dni pred izvedbo rednega servisa.</w:t>
      </w:r>
    </w:p>
    <w:p w:rsidR="000E47B9" w:rsidRPr="00D86742" w:rsidRDefault="000E47B9" w:rsidP="00EB5102">
      <w:pPr>
        <w:jc w:val="both"/>
        <w:rPr>
          <w:rFonts w:cs="Arial"/>
          <w:szCs w:val="20"/>
        </w:rPr>
      </w:pPr>
    </w:p>
    <w:p w:rsidR="000C1657" w:rsidRPr="00D86742" w:rsidRDefault="00EB5102" w:rsidP="000C1657">
      <w:pPr>
        <w:jc w:val="both"/>
        <w:rPr>
          <w:rFonts w:cs="Arial"/>
          <w:szCs w:val="20"/>
        </w:rPr>
      </w:pPr>
      <w:r w:rsidRPr="00D86742">
        <w:rPr>
          <w:rFonts w:cs="Arial"/>
          <w:szCs w:val="20"/>
        </w:rPr>
        <w:t>Izvajalec</w:t>
      </w:r>
      <w:r w:rsidR="000C1657" w:rsidRPr="00D86742">
        <w:rPr>
          <w:rFonts w:cs="Arial"/>
          <w:szCs w:val="20"/>
        </w:rPr>
        <w:t xml:space="preserve"> mora v času pogodbe zagotavljati neprekinjeno </w:t>
      </w:r>
      <w:r w:rsidR="000C1657" w:rsidRPr="00D86742">
        <w:rPr>
          <w:rFonts w:cs="Arial"/>
          <w:color w:val="000000"/>
          <w:szCs w:val="20"/>
        </w:rPr>
        <w:t>servisno vzdrževalno službo (tudi med prazni</w:t>
      </w:r>
      <w:r w:rsidR="000C1657" w:rsidRPr="00D86742">
        <w:rPr>
          <w:rFonts w:cs="Arial"/>
          <w:szCs w:val="20"/>
        </w:rPr>
        <w:t xml:space="preserve">ki in dela prostimi dnevi). </w:t>
      </w:r>
      <w:r w:rsidR="000C1657" w:rsidRPr="00D86742">
        <w:rPr>
          <w:rFonts w:cs="Arial"/>
          <w:b/>
          <w:szCs w:val="20"/>
        </w:rPr>
        <w:t>Odzivni čas</w:t>
      </w:r>
      <w:r w:rsidR="000C1657" w:rsidRPr="00D86742">
        <w:rPr>
          <w:rFonts w:cs="Arial"/>
          <w:szCs w:val="20"/>
        </w:rPr>
        <w:t xml:space="preserve"> za odpravo napak v delovanju tehničnih sistemov varovanja ne sme biti daljši od </w:t>
      </w:r>
      <w:r w:rsidR="000C1657" w:rsidRPr="00D86742">
        <w:rPr>
          <w:rFonts w:cs="Arial"/>
          <w:b/>
          <w:szCs w:val="20"/>
        </w:rPr>
        <w:t>osem (8) ur</w:t>
      </w:r>
      <w:r w:rsidR="000C1657" w:rsidRPr="00D86742">
        <w:rPr>
          <w:rFonts w:cs="Arial"/>
          <w:szCs w:val="20"/>
        </w:rPr>
        <w:t xml:space="preserve"> od prejema obvestila o napaki s strani naročnika.</w:t>
      </w:r>
    </w:p>
    <w:p w:rsidR="000C1657" w:rsidRPr="00D86742" w:rsidRDefault="000C1657" w:rsidP="000C1657">
      <w:pPr>
        <w:autoSpaceDE w:val="0"/>
        <w:autoSpaceDN w:val="0"/>
        <w:adjustRightInd w:val="0"/>
        <w:ind w:left="720"/>
        <w:jc w:val="both"/>
        <w:rPr>
          <w:rFonts w:cs="Arial"/>
          <w:szCs w:val="20"/>
        </w:rPr>
      </w:pPr>
    </w:p>
    <w:p w:rsidR="000C1657" w:rsidRPr="00D86742" w:rsidRDefault="000C1657" w:rsidP="000C1657">
      <w:pPr>
        <w:autoSpaceDE w:val="0"/>
        <w:autoSpaceDN w:val="0"/>
        <w:adjustRightInd w:val="0"/>
        <w:jc w:val="both"/>
        <w:rPr>
          <w:rFonts w:cs="Arial"/>
          <w:szCs w:val="20"/>
        </w:rPr>
      </w:pPr>
      <w:r w:rsidRPr="00D86742">
        <w:rPr>
          <w:rFonts w:cs="Arial"/>
          <w:szCs w:val="20"/>
        </w:rPr>
        <w:t xml:space="preserve">Redne vzdrževalne preglede in preizkušanja pravilnosti delovanja sistemov tehničnega varovanja mora </w:t>
      </w:r>
      <w:r w:rsidR="00EB5102" w:rsidRPr="00D86742">
        <w:rPr>
          <w:rFonts w:cs="Arial"/>
          <w:szCs w:val="20"/>
        </w:rPr>
        <w:t xml:space="preserve">izvajalec </w:t>
      </w:r>
      <w:r w:rsidRPr="00D86742">
        <w:rPr>
          <w:rFonts w:cs="Arial"/>
          <w:szCs w:val="20"/>
        </w:rPr>
        <w:t>opraviti skladno s tehničnimi navodili in predpisi ter veljavno zakonodajo.</w:t>
      </w:r>
    </w:p>
    <w:p w:rsidR="002F16AA" w:rsidRPr="00D86742" w:rsidRDefault="002F16AA" w:rsidP="001E6212">
      <w:pPr>
        <w:autoSpaceDE w:val="0"/>
        <w:autoSpaceDN w:val="0"/>
        <w:adjustRightInd w:val="0"/>
        <w:jc w:val="both"/>
        <w:rPr>
          <w:rFonts w:cs="Arial"/>
          <w:szCs w:val="20"/>
        </w:rPr>
      </w:pPr>
    </w:p>
    <w:p w:rsidR="002F16AA" w:rsidRPr="00D86742" w:rsidRDefault="002F16AA" w:rsidP="002F16AA">
      <w:pPr>
        <w:autoSpaceDE w:val="0"/>
        <w:autoSpaceDN w:val="0"/>
        <w:adjustRightInd w:val="0"/>
        <w:jc w:val="both"/>
        <w:rPr>
          <w:rFonts w:cs="Arial"/>
          <w:szCs w:val="20"/>
        </w:rPr>
      </w:pPr>
      <w:r w:rsidRPr="00D86742">
        <w:rPr>
          <w:rFonts w:cs="Arial"/>
          <w:szCs w:val="20"/>
        </w:rPr>
        <w:t xml:space="preserve">Izbrani izvajalec bo moral </w:t>
      </w:r>
      <w:r w:rsidRPr="009D77BC">
        <w:rPr>
          <w:rFonts w:cs="Arial"/>
          <w:b/>
          <w:szCs w:val="20"/>
        </w:rPr>
        <w:t>po podpisu pogodbe</w:t>
      </w:r>
      <w:r w:rsidR="00F62FB6" w:rsidRPr="00D86742">
        <w:rPr>
          <w:rFonts w:cs="Arial"/>
          <w:szCs w:val="20"/>
        </w:rPr>
        <w:t xml:space="preserve">, </w:t>
      </w:r>
      <w:r w:rsidR="00F62FB6" w:rsidRPr="009D77BC">
        <w:rPr>
          <w:rFonts w:cs="Arial"/>
          <w:b/>
          <w:szCs w:val="20"/>
        </w:rPr>
        <w:t>v roku 45 dni,</w:t>
      </w:r>
      <w:r w:rsidRPr="009D77BC">
        <w:rPr>
          <w:rFonts w:cs="Arial"/>
          <w:b/>
          <w:szCs w:val="20"/>
        </w:rPr>
        <w:t xml:space="preserve"> in pred potekom pogodbe</w:t>
      </w:r>
      <w:r w:rsidR="00F62FB6" w:rsidRPr="009D77BC">
        <w:rPr>
          <w:rFonts w:cs="Arial"/>
          <w:b/>
          <w:szCs w:val="20"/>
        </w:rPr>
        <w:t>, vsaj mesec dni pred potekom,</w:t>
      </w:r>
      <w:r w:rsidRPr="009D77BC">
        <w:rPr>
          <w:rFonts w:cs="Arial"/>
          <w:b/>
          <w:szCs w:val="20"/>
        </w:rPr>
        <w:t xml:space="preserve"> narediti popis opreme</w:t>
      </w:r>
      <w:r w:rsidRPr="00D86742">
        <w:rPr>
          <w:rFonts w:cs="Arial"/>
          <w:szCs w:val="20"/>
        </w:rPr>
        <w:t xml:space="preserve"> (tip posameznih tehničnih varoval - senzorje, tipkovnice in pod.) ter </w:t>
      </w:r>
      <w:r w:rsidRPr="009D77BC">
        <w:rPr>
          <w:rFonts w:cs="Arial"/>
          <w:b/>
          <w:szCs w:val="20"/>
        </w:rPr>
        <w:t>predmetni popis posredovati naočniku</w:t>
      </w:r>
      <w:r w:rsidRPr="00D86742">
        <w:rPr>
          <w:rFonts w:cs="Arial"/>
          <w:szCs w:val="20"/>
        </w:rPr>
        <w:t>.</w:t>
      </w:r>
    </w:p>
    <w:p w:rsidR="002F16AA" w:rsidRPr="00D86742" w:rsidRDefault="002F16AA" w:rsidP="001E6212">
      <w:pPr>
        <w:autoSpaceDE w:val="0"/>
        <w:autoSpaceDN w:val="0"/>
        <w:adjustRightInd w:val="0"/>
        <w:jc w:val="both"/>
        <w:rPr>
          <w:rFonts w:cs="Arial"/>
          <w:szCs w:val="20"/>
        </w:rPr>
      </w:pPr>
    </w:p>
    <w:p w:rsidR="000C1657" w:rsidRPr="00D86742" w:rsidRDefault="00EB5102" w:rsidP="000C1657">
      <w:pPr>
        <w:autoSpaceDE w:val="0"/>
        <w:autoSpaceDN w:val="0"/>
        <w:adjustRightInd w:val="0"/>
        <w:spacing w:after="60"/>
        <w:jc w:val="both"/>
        <w:rPr>
          <w:rFonts w:cs="Arial"/>
          <w:szCs w:val="20"/>
        </w:rPr>
      </w:pPr>
      <w:r w:rsidRPr="00D86742">
        <w:rPr>
          <w:rFonts w:cs="Arial"/>
          <w:szCs w:val="20"/>
        </w:rPr>
        <w:t>Izvajalec</w:t>
      </w:r>
      <w:r w:rsidR="000C1657" w:rsidRPr="00D86742">
        <w:rPr>
          <w:rFonts w:cs="Arial"/>
          <w:szCs w:val="20"/>
        </w:rPr>
        <w:t xml:space="preserve"> mora:</w:t>
      </w:r>
    </w:p>
    <w:p w:rsidR="000C1657" w:rsidRPr="00D86742" w:rsidRDefault="000C1657" w:rsidP="000C1657">
      <w:pPr>
        <w:numPr>
          <w:ilvl w:val="0"/>
          <w:numId w:val="6"/>
        </w:numPr>
        <w:autoSpaceDE w:val="0"/>
        <w:autoSpaceDN w:val="0"/>
        <w:adjustRightInd w:val="0"/>
        <w:spacing w:after="60"/>
        <w:jc w:val="both"/>
        <w:rPr>
          <w:rFonts w:cs="Arial"/>
          <w:szCs w:val="20"/>
        </w:rPr>
      </w:pPr>
      <w:r w:rsidRPr="00D86742">
        <w:rPr>
          <w:rFonts w:cs="Arial"/>
          <w:szCs w:val="20"/>
        </w:rPr>
        <w:t>izvesti prvi redni vzdrževalni pregled sistemov tehničnega varovanja</w:t>
      </w:r>
      <w:r w:rsidR="009D77BC">
        <w:rPr>
          <w:rFonts w:cs="Arial"/>
          <w:szCs w:val="20"/>
        </w:rPr>
        <w:t xml:space="preserve"> </w:t>
      </w:r>
      <w:r w:rsidRPr="00D86742">
        <w:rPr>
          <w:rFonts w:cs="Arial"/>
          <w:szCs w:val="20"/>
        </w:rPr>
        <w:t>na vseh lokacijah naročnika najkasneje v tridesetih (30) dneh po sklenitvi pogodbe;</w:t>
      </w:r>
    </w:p>
    <w:p w:rsidR="009661D7" w:rsidRPr="00D86742" w:rsidRDefault="000C1657" w:rsidP="00696E8B">
      <w:pPr>
        <w:numPr>
          <w:ilvl w:val="0"/>
          <w:numId w:val="6"/>
        </w:numPr>
        <w:autoSpaceDE w:val="0"/>
        <w:autoSpaceDN w:val="0"/>
        <w:adjustRightInd w:val="0"/>
        <w:spacing w:after="60"/>
        <w:jc w:val="both"/>
        <w:rPr>
          <w:rFonts w:cs="Arial"/>
          <w:strike/>
          <w:szCs w:val="20"/>
        </w:rPr>
      </w:pPr>
      <w:r w:rsidRPr="00D86742">
        <w:rPr>
          <w:rFonts w:cs="Arial"/>
          <w:szCs w:val="20"/>
        </w:rPr>
        <w:t>najmanj enkrat (1x) letno oziroma v skladu s tehničnimi navodili proizvajalca izvesti redni vzdrževalni pregled sistemov protivlomnega varovanja na vseh lokacijah naročnika</w:t>
      </w:r>
      <w:r w:rsidR="000E0C42" w:rsidRPr="00D86742">
        <w:rPr>
          <w:rFonts w:cs="Arial"/>
          <w:szCs w:val="20"/>
        </w:rPr>
        <w:t>, pred tem mora</w:t>
      </w:r>
      <w:r w:rsidRPr="00D86742">
        <w:rPr>
          <w:rFonts w:cs="Arial"/>
          <w:szCs w:val="20"/>
        </w:rPr>
        <w:t xml:space="preserve"> </w:t>
      </w:r>
      <w:r w:rsidR="000E0C42" w:rsidRPr="00D86742">
        <w:rPr>
          <w:rFonts w:cs="Arial"/>
          <w:szCs w:val="20"/>
        </w:rPr>
        <w:t>zagotoviti pravočasno predlagani termin izvedbe rednega servisa opreme in sistema skrbniku pogodbe in kontaktni osebi, navedeni za posamezn</w:t>
      </w:r>
      <w:r w:rsidR="0012041D">
        <w:rPr>
          <w:rFonts w:cs="Arial"/>
          <w:szCs w:val="20"/>
        </w:rPr>
        <w:t>i sklop</w:t>
      </w:r>
      <w:r w:rsidR="000E0C42" w:rsidRPr="00D86742">
        <w:rPr>
          <w:rFonts w:cs="Arial"/>
          <w:szCs w:val="20"/>
        </w:rPr>
        <w:t xml:space="preserve"> (Priloga </w:t>
      </w:r>
      <w:r w:rsidR="0055520E">
        <w:rPr>
          <w:rFonts w:cs="Arial"/>
          <w:szCs w:val="20"/>
        </w:rPr>
        <w:t>4</w:t>
      </w:r>
      <w:r w:rsidR="00EB5102" w:rsidRPr="00D86742">
        <w:rPr>
          <w:rFonts w:cs="Arial"/>
          <w:szCs w:val="20"/>
        </w:rPr>
        <w:t>)</w:t>
      </w:r>
      <w:r w:rsidR="00696E8B" w:rsidRPr="00D86742">
        <w:rPr>
          <w:rFonts w:cs="Arial"/>
          <w:szCs w:val="20"/>
        </w:rPr>
        <w:t>.</w:t>
      </w:r>
      <w:r w:rsidR="00696E8B" w:rsidRPr="00D86742">
        <w:t xml:space="preserve"> </w:t>
      </w:r>
      <w:r w:rsidR="00696E8B" w:rsidRPr="00D86742">
        <w:rPr>
          <w:rFonts w:cs="Arial"/>
          <w:szCs w:val="20"/>
        </w:rPr>
        <w:t>Kot pravočasno se šteje posredovanje predloga termina s strani izvajalca vsaj tri delovne dni pred izvedbo rednega servisa;</w:t>
      </w:r>
    </w:p>
    <w:p w:rsidR="000E0C42" w:rsidRPr="00112FE5" w:rsidRDefault="000C1657" w:rsidP="00696E8B">
      <w:pPr>
        <w:numPr>
          <w:ilvl w:val="0"/>
          <w:numId w:val="6"/>
        </w:numPr>
        <w:autoSpaceDE w:val="0"/>
        <w:autoSpaceDN w:val="0"/>
        <w:adjustRightInd w:val="0"/>
        <w:spacing w:after="60"/>
        <w:jc w:val="both"/>
        <w:rPr>
          <w:rFonts w:cs="Arial"/>
          <w:strike/>
          <w:color w:val="000000"/>
          <w:szCs w:val="20"/>
        </w:rPr>
      </w:pPr>
      <w:r w:rsidRPr="00D86742">
        <w:rPr>
          <w:rFonts w:cs="Arial"/>
          <w:szCs w:val="20"/>
        </w:rPr>
        <w:t>najmanj štirikrat (4x) letno oziroma v skladu s tehničnimi navodili proizvajalca izvesti redni vzdrževalni pregled sistema protipožarnega varovanja na vseh lokacijah naročnika, kjer je sistem protipožarnega varovanja nameščen</w:t>
      </w:r>
      <w:r w:rsidR="000E0C42" w:rsidRPr="00D86742">
        <w:rPr>
          <w:rFonts w:cs="Arial"/>
          <w:szCs w:val="20"/>
        </w:rPr>
        <w:t>, pred tem mora zagotoviti pravočasno predlagani termin izvedbe rednega vzdrževalnega servisa opreme in sistema skrbniku pogodbe in kontak</w:t>
      </w:r>
      <w:r w:rsidR="0012041D">
        <w:rPr>
          <w:rFonts w:cs="Arial"/>
          <w:szCs w:val="20"/>
        </w:rPr>
        <w:t>tni osebi, navedeni za posamezni sklop</w:t>
      </w:r>
      <w:r w:rsidR="000E0C42" w:rsidRPr="00D86742">
        <w:rPr>
          <w:rFonts w:cs="Arial"/>
          <w:szCs w:val="20"/>
        </w:rPr>
        <w:t xml:space="preserve"> (Priloga </w:t>
      </w:r>
      <w:r w:rsidR="0055520E">
        <w:rPr>
          <w:rFonts w:cs="Arial"/>
          <w:szCs w:val="20"/>
        </w:rPr>
        <w:t>4</w:t>
      </w:r>
      <w:r w:rsidR="00EB5102" w:rsidRPr="00D86742">
        <w:rPr>
          <w:rFonts w:cs="Arial"/>
          <w:szCs w:val="20"/>
        </w:rPr>
        <w:t>)</w:t>
      </w:r>
      <w:r w:rsidR="00696E8B" w:rsidRPr="00D86742">
        <w:rPr>
          <w:rFonts w:cs="Arial"/>
          <w:szCs w:val="20"/>
        </w:rPr>
        <w:t>.</w:t>
      </w:r>
      <w:r w:rsidR="00696E8B" w:rsidRPr="00D86742">
        <w:t xml:space="preserve"> </w:t>
      </w:r>
      <w:r w:rsidR="00696E8B" w:rsidRPr="00D86742">
        <w:rPr>
          <w:rFonts w:cs="Arial"/>
          <w:szCs w:val="20"/>
        </w:rPr>
        <w:t xml:space="preserve">Kot pravočasno se šteje posredovanje predloga termina s strani izvajalca vsaj tri delovne dni pred izvedbo </w:t>
      </w:r>
      <w:r w:rsidR="00696E8B" w:rsidRPr="00112FE5">
        <w:rPr>
          <w:rFonts w:cs="Arial"/>
          <w:color w:val="000000"/>
          <w:szCs w:val="20"/>
        </w:rPr>
        <w:t>rednega servisa;</w:t>
      </w:r>
    </w:p>
    <w:p w:rsidR="000C1657" w:rsidRPr="00112FE5" w:rsidRDefault="000C1657" w:rsidP="000C1657">
      <w:pPr>
        <w:numPr>
          <w:ilvl w:val="0"/>
          <w:numId w:val="6"/>
        </w:numPr>
        <w:jc w:val="both"/>
        <w:rPr>
          <w:rFonts w:cs="Arial"/>
          <w:color w:val="000000"/>
          <w:szCs w:val="20"/>
        </w:rPr>
      </w:pPr>
      <w:r w:rsidRPr="00112FE5">
        <w:rPr>
          <w:rFonts w:cs="Arial"/>
          <w:color w:val="000000"/>
          <w:szCs w:val="20"/>
        </w:rPr>
        <w:t xml:space="preserve">servisno vzdrževalne preglede </w:t>
      </w:r>
      <w:r w:rsidR="009D77BC" w:rsidRPr="00112FE5">
        <w:rPr>
          <w:rFonts w:cs="Arial"/>
          <w:color w:val="000000"/>
          <w:szCs w:val="20"/>
        </w:rPr>
        <w:t xml:space="preserve">(protivlomni in protipožarni sistem) </w:t>
      </w:r>
      <w:r w:rsidRPr="00112FE5">
        <w:rPr>
          <w:rFonts w:cs="Arial"/>
          <w:color w:val="000000"/>
          <w:szCs w:val="20"/>
        </w:rPr>
        <w:t>praviloma opraviti izven uradnih ur naročnika oziroma v skladu z dogovorom z naročnikom.</w:t>
      </w:r>
    </w:p>
    <w:p w:rsidR="000C1657" w:rsidRPr="00D86742" w:rsidRDefault="000C1657" w:rsidP="000C1657">
      <w:pPr>
        <w:autoSpaceDE w:val="0"/>
        <w:autoSpaceDN w:val="0"/>
        <w:adjustRightInd w:val="0"/>
        <w:ind w:left="720"/>
        <w:jc w:val="both"/>
        <w:rPr>
          <w:rFonts w:cs="Arial"/>
          <w:szCs w:val="20"/>
        </w:rPr>
      </w:pPr>
    </w:p>
    <w:p w:rsidR="000C1657" w:rsidRPr="00D86742" w:rsidRDefault="000C1657" w:rsidP="000C1657">
      <w:pPr>
        <w:tabs>
          <w:tab w:val="left" w:pos="426"/>
        </w:tabs>
        <w:autoSpaceDE w:val="0"/>
        <w:autoSpaceDN w:val="0"/>
        <w:adjustRightInd w:val="0"/>
        <w:jc w:val="both"/>
        <w:rPr>
          <w:rFonts w:cs="Arial"/>
          <w:szCs w:val="20"/>
        </w:rPr>
      </w:pPr>
      <w:r w:rsidRPr="00D86742">
        <w:rPr>
          <w:rFonts w:cs="Arial"/>
          <w:szCs w:val="20"/>
        </w:rPr>
        <w:t xml:space="preserve">Evidenco vseh izvedenih vzdrževalnih del mora </w:t>
      </w:r>
      <w:r w:rsidR="00EB5102" w:rsidRPr="00D86742">
        <w:rPr>
          <w:rFonts w:cs="Arial"/>
          <w:szCs w:val="20"/>
        </w:rPr>
        <w:t xml:space="preserve">izvajalec </w:t>
      </w:r>
      <w:r w:rsidRPr="00D86742">
        <w:rPr>
          <w:rFonts w:cs="Arial"/>
          <w:szCs w:val="20"/>
        </w:rPr>
        <w:t xml:space="preserve">voditi v posebni servisni knjigi, ki jo je </w:t>
      </w:r>
      <w:r w:rsidR="00EB5102" w:rsidRPr="00D86742">
        <w:rPr>
          <w:rFonts w:cs="Arial"/>
          <w:szCs w:val="20"/>
        </w:rPr>
        <w:t>izvajalec</w:t>
      </w:r>
      <w:r w:rsidRPr="00D86742">
        <w:rPr>
          <w:rFonts w:cs="Arial"/>
          <w:szCs w:val="20"/>
        </w:rPr>
        <w:t xml:space="preserve"> dolžan voditi za vsako lokacijo / izpostavo naročnika posebej. V servisno knjigo se vpisuje najmanj datum izvedbe storitve, vrsto storitev ter čas opravljanja storitve. Vpis izvedenih del mora </w:t>
      </w:r>
      <w:r w:rsidRPr="00D86742">
        <w:rPr>
          <w:rFonts w:cs="Arial"/>
          <w:szCs w:val="20"/>
        </w:rPr>
        <w:lastRenderedPageBreak/>
        <w:t>vsakič potrditi od naročnika pooblaščena oseba. Naročnik je dolžan zagotoviti prisotnost pooblaščene osebe naročnika na objektu ob izvrševanju rednega vzdrževalnega pregleda ali izrednega posega oziroma zagotoviti način njegove seznanitve z deli.</w:t>
      </w:r>
    </w:p>
    <w:p w:rsidR="000C1657" w:rsidRPr="00D86742" w:rsidRDefault="000C1657" w:rsidP="000C1657">
      <w:pPr>
        <w:tabs>
          <w:tab w:val="left" w:pos="426"/>
        </w:tabs>
        <w:autoSpaceDE w:val="0"/>
        <w:autoSpaceDN w:val="0"/>
        <w:adjustRightInd w:val="0"/>
        <w:jc w:val="both"/>
        <w:rPr>
          <w:rFonts w:cs="Arial"/>
          <w:szCs w:val="20"/>
        </w:rPr>
      </w:pPr>
    </w:p>
    <w:p w:rsidR="000C1657" w:rsidRPr="00D86742" w:rsidRDefault="000C1657" w:rsidP="00A65E09">
      <w:pPr>
        <w:pStyle w:val="Naslov1"/>
        <w:numPr>
          <w:ilvl w:val="0"/>
          <w:numId w:val="13"/>
        </w:numPr>
        <w:rPr>
          <w:rFonts w:ascii="Arial" w:hAnsi="Arial" w:cs="Arial"/>
          <w:color w:val="auto"/>
          <w:sz w:val="20"/>
          <w:szCs w:val="20"/>
          <w:lang w:eastAsia="sl-SI"/>
        </w:rPr>
      </w:pPr>
      <w:r w:rsidRPr="00D86742">
        <w:rPr>
          <w:rFonts w:ascii="Arial" w:hAnsi="Arial" w:cs="Arial"/>
          <w:color w:val="auto"/>
          <w:sz w:val="20"/>
          <w:szCs w:val="20"/>
          <w:lang w:eastAsia="sl-SI"/>
        </w:rPr>
        <w:t>REŠEVANJE IZ DVIGAL</w:t>
      </w:r>
    </w:p>
    <w:p w:rsidR="000C1657" w:rsidRPr="00D86742" w:rsidRDefault="000C1657" w:rsidP="000C1657">
      <w:pPr>
        <w:rPr>
          <w:rFonts w:cs="Arial"/>
          <w:szCs w:val="20"/>
          <w:lang w:eastAsia="sl-SI"/>
        </w:rPr>
      </w:pPr>
    </w:p>
    <w:p w:rsidR="000C1657" w:rsidRPr="00D86742" w:rsidRDefault="00BE674C" w:rsidP="000C1657">
      <w:pPr>
        <w:jc w:val="both"/>
        <w:rPr>
          <w:rFonts w:cs="Arial"/>
          <w:szCs w:val="20"/>
        </w:rPr>
      </w:pPr>
      <w:r w:rsidRPr="00D86742">
        <w:rPr>
          <w:rFonts w:cs="Arial"/>
          <w:szCs w:val="20"/>
        </w:rPr>
        <w:t>S</w:t>
      </w:r>
      <w:r w:rsidR="000C1657" w:rsidRPr="00D86742">
        <w:rPr>
          <w:rFonts w:cs="Arial"/>
          <w:szCs w:val="20"/>
        </w:rPr>
        <w:t>toritv</w:t>
      </w:r>
      <w:r w:rsidRPr="00D86742">
        <w:rPr>
          <w:rFonts w:cs="Arial"/>
          <w:szCs w:val="20"/>
        </w:rPr>
        <w:t>e</w:t>
      </w:r>
      <w:r w:rsidR="000C1657" w:rsidRPr="00D86742">
        <w:rPr>
          <w:rFonts w:cs="Arial"/>
          <w:szCs w:val="20"/>
        </w:rPr>
        <w:t xml:space="preserve"> reševanja iz dvigal </w:t>
      </w:r>
      <w:r w:rsidRPr="00D86742">
        <w:rPr>
          <w:rFonts w:cs="Arial"/>
          <w:szCs w:val="20"/>
        </w:rPr>
        <w:t xml:space="preserve">se izvaja </w:t>
      </w:r>
      <w:r w:rsidR="000C1657" w:rsidRPr="00D86742">
        <w:rPr>
          <w:rFonts w:cs="Arial"/>
          <w:szCs w:val="20"/>
        </w:rPr>
        <w:t>na lokacijah naročnika,</w:t>
      </w:r>
      <w:r w:rsidRPr="00D86742">
        <w:rPr>
          <w:rFonts w:cs="Arial"/>
          <w:szCs w:val="20"/>
        </w:rPr>
        <w:t xml:space="preserve"> kjer so nameščena dvigala, </w:t>
      </w:r>
      <w:r w:rsidR="000C1657" w:rsidRPr="00D86742">
        <w:rPr>
          <w:rFonts w:cs="Arial"/>
          <w:szCs w:val="20"/>
        </w:rPr>
        <w:t>naveden</w:t>
      </w:r>
      <w:r w:rsidRPr="00D86742">
        <w:rPr>
          <w:rFonts w:cs="Arial"/>
          <w:szCs w:val="20"/>
        </w:rPr>
        <w:t>o</w:t>
      </w:r>
      <w:r w:rsidR="000C1657" w:rsidRPr="00D86742">
        <w:rPr>
          <w:rFonts w:cs="Arial"/>
          <w:szCs w:val="20"/>
        </w:rPr>
        <w:t xml:space="preserve"> v </w:t>
      </w:r>
      <w:r w:rsidR="005B6435" w:rsidRPr="00D86742">
        <w:rPr>
          <w:rFonts w:cs="Arial"/>
          <w:szCs w:val="20"/>
        </w:rPr>
        <w:t xml:space="preserve">Prilogi 1 - </w:t>
      </w:r>
      <w:r w:rsidR="000C1657" w:rsidRPr="00D86742">
        <w:rPr>
          <w:rFonts w:cs="Arial"/>
          <w:szCs w:val="20"/>
        </w:rPr>
        <w:t>Tehnični specifikaciji 1.2.</w:t>
      </w:r>
      <w:r w:rsidR="005B6435" w:rsidRPr="00D86742">
        <w:rPr>
          <w:rFonts w:cs="Arial"/>
          <w:szCs w:val="20"/>
        </w:rPr>
        <w:t xml:space="preserve"> (excell tabela)</w:t>
      </w:r>
      <w:r w:rsidR="00657645" w:rsidRPr="00D86742">
        <w:rPr>
          <w:rFonts w:cs="Arial"/>
          <w:szCs w:val="20"/>
        </w:rPr>
        <w:t>.</w:t>
      </w:r>
    </w:p>
    <w:p w:rsidR="000C1657" w:rsidRPr="00D86742" w:rsidRDefault="000C1657" w:rsidP="000C1657">
      <w:pPr>
        <w:ind w:left="360"/>
        <w:jc w:val="both"/>
        <w:rPr>
          <w:rFonts w:cs="Arial"/>
          <w:szCs w:val="20"/>
        </w:rPr>
      </w:pPr>
    </w:p>
    <w:p w:rsidR="000C1657" w:rsidRPr="00D86742" w:rsidRDefault="000C1657" w:rsidP="000C1657">
      <w:pPr>
        <w:jc w:val="both"/>
        <w:rPr>
          <w:rFonts w:cs="Arial"/>
          <w:szCs w:val="20"/>
        </w:rPr>
      </w:pPr>
      <w:r w:rsidRPr="00D86742">
        <w:rPr>
          <w:rFonts w:cs="Arial"/>
          <w:szCs w:val="20"/>
        </w:rPr>
        <w:t>Med specifične storitve tehničnega varovanja reševanja iz dvigal šteje naročnik tudi storitev brezžičnega prenosa signala iz dvigal v kontrolni center izvajalca (v primeru potrebe po reševanju), ter priklop naročnika v kontrolni center izvajalca, ter izvajanje storitev kontrolnega centra, ki na prejeti signal reagira z angažiranjem intervencijske skupine, ki izvede reševanje v dvigalo ujetih potnikov.</w:t>
      </w:r>
    </w:p>
    <w:p w:rsidR="000C1657" w:rsidRPr="00D86742" w:rsidRDefault="000C1657" w:rsidP="000C1657">
      <w:pPr>
        <w:ind w:left="360"/>
        <w:jc w:val="both"/>
        <w:rPr>
          <w:rFonts w:cs="Arial"/>
          <w:szCs w:val="20"/>
        </w:rPr>
      </w:pPr>
    </w:p>
    <w:p w:rsidR="000C1657" w:rsidRPr="00D86742" w:rsidRDefault="000C1657" w:rsidP="000C1657">
      <w:pPr>
        <w:jc w:val="both"/>
        <w:rPr>
          <w:rFonts w:cs="Arial"/>
          <w:szCs w:val="20"/>
        </w:rPr>
      </w:pPr>
      <w:r w:rsidRPr="00D86742">
        <w:rPr>
          <w:rFonts w:cs="Arial"/>
          <w:szCs w:val="20"/>
        </w:rPr>
        <w:t xml:space="preserve">Izbrani </w:t>
      </w:r>
      <w:r w:rsidR="00EB5102" w:rsidRPr="00D86742">
        <w:rPr>
          <w:rFonts w:cs="Arial"/>
          <w:szCs w:val="20"/>
        </w:rPr>
        <w:t xml:space="preserve">izvajalec </w:t>
      </w:r>
      <w:r w:rsidRPr="00D86742">
        <w:rPr>
          <w:rFonts w:cs="Arial"/>
          <w:szCs w:val="20"/>
        </w:rPr>
        <w:t>se bo dolžan seznaniti s tehnično specifikacijo dvigal in vgrajene opreme ter se pri proizvajalcu oz. pooblaščenem serviserju na lastne stroške poučiti o načinu reševanja iz dvigal.</w:t>
      </w:r>
    </w:p>
    <w:p w:rsidR="00E70BFD" w:rsidRPr="00D86742" w:rsidRDefault="00E70BFD" w:rsidP="000C1657">
      <w:pPr>
        <w:jc w:val="both"/>
        <w:rPr>
          <w:rFonts w:cs="Arial"/>
          <w:szCs w:val="20"/>
        </w:rPr>
      </w:pPr>
    </w:p>
    <w:p w:rsidR="00E70BFD" w:rsidRPr="00D86742" w:rsidRDefault="00E70BFD" w:rsidP="000C1657">
      <w:pPr>
        <w:jc w:val="both"/>
        <w:rPr>
          <w:rFonts w:cs="Arial"/>
          <w:szCs w:val="20"/>
        </w:rPr>
      </w:pPr>
    </w:p>
    <w:p w:rsidR="000C1657" w:rsidRPr="00D86742" w:rsidRDefault="000C1657" w:rsidP="00A65E09">
      <w:pPr>
        <w:pStyle w:val="Naslov1"/>
        <w:numPr>
          <w:ilvl w:val="0"/>
          <w:numId w:val="13"/>
        </w:numPr>
        <w:rPr>
          <w:rFonts w:ascii="Arial" w:hAnsi="Arial" w:cs="Arial"/>
          <w:color w:val="auto"/>
          <w:sz w:val="20"/>
          <w:szCs w:val="20"/>
        </w:rPr>
      </w:pPr>
      <w:r w:rsidRPr="00D86742">
        <w:rPr>
          <w:rFonts w:ascii="Arial" w:hAnsi="Arial" w:cs="Arial"/>
          <w:color w:val="auto"/>
          <w:sz w:val="20"/>
          <w:szCs w:val="20"/>
        </w:rPr>
        <w:t>DODATNE STORITVE IN BLAGO</w:t>
      </w:r>
    </w:p>
    <w:p w:rsidR="000C1657" w:rsidRPr="00D86742" w:rsidRDefault="000C1657" w:rsidP="000C1657">
      <w:pPr>
        <w:rPr>
          <w:rFonts w:cs="Arial"/>
          <w:b/>
          <w:szCs w:val="20"/>
          <w:u w:val="single"/>
        </w:rPr>
      </w:pPr>
    </w:p>
    <w:p w:rsidR="000C1657" w:rsidRPr="00D86742" w:rsidRDefault="000C1657" w:rsidP="000C1657">
      <w:pPr>
        <w:rPr>
          <w:rFonts w:cs="Arial"/>
          <w:szCs w:val="20"/>
        </w:rPr>
      </w:pPr>
      <w:r w:rsidRPr="00D86742">
        <w:rPr>
          <w:rFonts w:cs="Arial"/>
          <w:szCs w:val="20"/>
        </w:rPr>
        <w:t xml:space="preserve">Dodatne storitve in blago vključujejo storitve in blago s področja, ki je predmet javnega naročila in ki jih naročnik ne more v naprej predvideti. </w:t>
      </w:r>
    </w:p>
    <w:p w:rsidR="000C1657" w:rsidRPr="00D86742" w:rsidRDefault="000C1657" w:rsidP="000C1657">
      <w:pPr>
        <w:rPr>
          <w:rFonts w:cs="Arial"/>
          <w:szCs w:val="20"/>
        </w:rPr>
      </w:pPr>
    </w:p>
    <w:p w:rsidR="000C1657" w:rsidRPr="00D86742" w:rsidRDefault="000C1657" w:rsidP="000C1657">
      <w:pPr>
        <w:spacing w:after="60"/>
        <w:jc w:val="both"/>
        <w:rPr>
          <w:rFonts w:cs="Arial"/>
          <w:szCs w:val="20"/>
        </w:rPr>
      </w:pPr>
      <w:r w:rsidRPr="00D86742">
        <w:rPr>
          <w:rFonts w:cs="Arial"/>
          <w:szCs w:val="20"/>
        </w:rPr>
        <w:t>Dodatne storitve in blago vključujejo predvsem:</w:t>
      </w:r>
    </w:p>
    <w:p w:rsidR="000C1657" w:rsidRPr="00D86742" w:rsidRDefault="000C1657" w:rsidP="000C1657">
      <w:pPr>
        <w:pStyle w:val="Odstavekseznama"/>
        <w:numPr>
          <w:ilvl w:val="0"/>
          <w:numId w:val="3"/>
        </w:numPr>
        <w:spacing w:after="60"/>
        <w:ind w:left="567"/>
        <w:contextualSpacing w:val="0"/>
        <w:jc w:val="both"/>
        <w:rPr>
          <w:rFonts w:cs="Arial"/>
          <w:szCs w:val="20"/>
        </w:rPr>
      </w:pPr>
      <w:r w:rsidRPr="00D86742">
        <w:rPr>
          <w:rFonts w:cs="Arial"/>
          <w:szCs w:val="20"/>
        </w:rPr>
        <w:t>dodatne storitve fizičnega varovanja v naslednjih primerih:</w:t>
      </w:r>
    </w:p>
    <w:p w:rsidR="000C1657" w:rsidRPr="00D86742" w:rsidRDefault="000C1657" w:rsidP="000C1657">
      <w:pPr>
        <w:pStyle w:val="Odstavekseznama"/>
        <w:widowControl w:val="0"/>
        <w:numPr>
          <w:ilvl w:val="1"/>
          <w:numId w:val="10"/>
        </w:numPr>
        <w:suppressAutoHyphens/>
        <w:ind w:left="993"/>
        <w:contextualSpacing w:val="0"/>
        <w:jc w:val="both"/>
        <w:rPr>
          <w:rFonts w:cs="Arial"/>
          <w:szCs w:val="20"/>
        </w:rPr>
      </w:pPr>
      <w:r w:rsidRPr="00D86742">
        <w:rPr>
          <w:rFonts w:cs="Arial"/>
          <w:szCs w:val="20"/>
        </w:rPr>
        <w:t>v času praznikov na lokacijah naročnika, kjer se izvaja fizično varovanje tudi med prazniki,</w:t>
      </w:r>
    </w:p>
    <w:p w:rsidR="000C1657" w:rsidRPr="00D86742" w:rsidRDefault="000C1657" w:rsidP="000C1657">
      <w:pPr>
        <w:pStyle w:val="Odstavekseznama"/>
        <w:widowControl w:val="0"/>
        <w:numPr>
          <w:ilvl w:val="1"/>
          <w:numId w:val="10"/>
        </w:numPr>
        <w:suppressAutoHyphens/>
        <w:ind w:left="993"/>
        <w:contextualSpacing w:val="0"/>
        <w:jc w:val="both"/>
        <w:rPr>
          <w:rFonts w:cs="Arial"/>
          <w:szCs w:val="20"/>
        </w:rPr>
      </w:pPr>
      <w:r w:rsidRPr="00D86742">
        <w:rPr>
          <w:rFonts w:cs="Arial"/>
          <w:szCs w:val="20"/>
        </w:rPr>
        <w:t>v izrednih primerih ob naravnih in drugih nesrečah ipd.,</w:t>
      </w:r>
    </w:p>
    <w:p w:rsidR="000C1657" w:rsidRPr="00D86742" w:rsidRDefault="000C1657" w:rsidP="000C1657">
      <w:pPr>
        <w:pStyle w:val="Odstavekseznama"/>
        <w:widowControl w:val="0"/>
        <w:numPr>
          <w:ilvl w:val="1"/>
          <w:numId w:val="10"/>
        </w:numPr>
        <w:suppressAutoHyphens/>
        <w:ind w:left="993"/>
        <w:contextualSpacing w:val="0"/>
        <w:jc w:val="both"/>
        <w:rPr>
          <w:rFonts w:cs="Arial"/>
          <w:szCs w:val="20"/>
        </w:rPr>
      </w:pPr>
      <w:r w:rsidRPr="00D86742">
        <w:rPr>
          <w:rFonts w:cs="Arial"/>
          <w:szCs w:val="20"/>
        </w:rPr>
        <w:t>v primerih izpada vgrajenih sistemov tehničnega (protivlomnega in protipožarnega) varovanja in tehničnega nadzora nad objektom in prostorov naročnika ter v primerih zaostrenih požarno varnostnih razmer,</w:t>
      </w:r>
    </w:p>
    <w:p w:rsidR="000C1657" w:rsidRPr="00D86742" w:rsidRDefault="000C1657" w:rsidP="000C1657">
      <w:pPr>
        <w:pStyle w:val="Odstavekseznama"/>
        <w:widowControl w:val="0"/>
        <w:numPr>
          <w:ilvl w:val="1"/>
          <w:numId w:val="10"/>
        </w:numPr>
        <w:suppressAutoHyphens/>
        <w:spacing w:after="60"/>
        <w:ind w:left="993" w:hanging="357"/>
        <w:contextualSpacing w:val="0"/>
        <w:jc w:val="both"/>
        <w:rPr>
          <w:rFonts w:cs="Arial"/>
          <w:szCs w:val="20"/>
        </w:rPr>
      </w:pPr>
      <w:r w:rsidRPr="00D86742">
        <w:rPr>
          <w:rFonts w:cs="Arial"/>
          <w:szCs w:val="20"/>
        </w:rPr>
        <w:t>v primerih izvajanja vzdrževalnih ali gradbenih del s strani naročnika na varovanem objektu in v prostorih, ob izjemno povečanem pritoku strank in obiskovalcev v prostorih naročnika oziroma povečanem obsegu poslovanja in sprememb poslovnega časa ipd.;</w:t>
      </w:r>
    </w:p>
    <w:p w:rsidR="000C1657" w:rsidRPr="00D86742" w:rsidRDefault="000C1657" w:rsidP="000C1657">
      <w:pPr>
        <w:pStyle w:val="Odstavekseznama"/>
        <w:widowControl w:val="0"/>
        <w:numPr>
          <w:ilvl w:val="0"/>
          <w:numId w:val="7"/>
        </w:numPr>
        <w:suppressAutoHyphens/>
        <w:autoSpaceDE w:val="0"/>
        <w:autoSpaceDN w:val="0"/>
        <w:adjustRightInd w:val="0"/>
        <w:spacing w:after="60"/>
        <w:ind w:left="567" w:hanging="357"/>
        <w:contextualSpacing w:val="0"/>
        <w:jc w:val="both"/>
        <w:rPr>
          <w:rFonts w:cs="Arial"/>
          <w:szCs w:val="20"/>
        </w:rPr>
      </w:pPr>
      <w:r w:rsidRPr="00D86742">
        <w:rPr>
          <w:rFonts w:cs="Arial"/>
          <w:szCs w:val="20"/>
        </w:rPr>
        <w:t>ob dodatnih namestitvah tehničnih sistemov varovanja na lokacijah naročnika v času trajanja pogodbe;</w:t>
      </w:r>
    </w:p>
    <w:p w:rsidR="000C1657" w:rsidRPr="00D86742" w:rsidRDefault="000C1657" w:rsidP="000C1657">
      <w:pPr>
        <w:pStyle w:val="Odstavekseznama"/>
        <w:widowControl w:val="0"/>
        <w:numPr>
          <w:ilvl w:val="0"/>
          <w:numId w:val="7"/>
        </w:numPr>
        <w:suppressAutoHyphens/>
        <w:autoSpaceDE w:val="0"/>
        <w:autoSpaceDN w:val="0"/>
        <w:adjustRightInd w:val="0"/>
        <w:spacing w:after="60"/>
        <w:ind w:left="567" w:hanging="357"/>
        <w:contextualSpacing w:val="0"/>
        <w:jc w:val="both"/>
        <w:rPr>
          <w:rFonts w:cs="Arial"/>
          <w:szCs w:val="20"/>
        </w:rPr>
      </w:pPr>
      <w:r w:rsidRPr="00D86742">
        <w:rPr>
          <w:rFonts w:cs="Arial"/>
          <w:szCs w:val="20"/>
        </w:rPr>
        <w:t xml:space="preserve">ob spremembah načina in vrste varovanja s strani naročnika v času trajanja pogodbe, na kar mora biti </w:t>
      </w:r>
      <w:r w:rsidR="00EB5102" w:rsidRPr="00D86742">
        <w:rPr>
          <w:rFonts w:cs="Arial"/>
          <w:szCs w:val="20"/>
        </w:rPr>
        <w:t xml:space="preserve">izvajalec </w:t>
      </w:r>
      <w:r w:rsidRPr="00D86742">
        <w:rPr>
          <w:rFonts w:cs="Arial"/>
          <w:szCs w:val="20"/>
        </w:rPr>
        <w:t>v naprej pripravljen;</w:t>
      </w:r>
    </w:p>
    <w:p w:rsidR="000C1657" w:rsidRPr="00D86742" w:rsidRDefault="000C1657" w:rsidP="000C1657">
      <w:pPr>
        <w:pStyle w:val="Odstavekseznama"/>
        <w:widowControl w:val="0"/>
        <w:numPr>
          <w:ilvl w:val="0"/>
          <w:numId w:val="7"/>
        </w:numPr>
        <w:suppressAutoHyphens/>
        <w:autoSpaceDE w:val="0"/>
        <w:autoSpaceDN w:val="0"/>
        <w:adjustRightInd w:val="0"/>
        <w:spacing w:after="60"/>
        <w:ind w:left="567" w:hanging="357"/>
        <w:contextualSpacing w:val="0"/>
        <w:jc w:val="both"/>
        <w:rPr>
          <w:rFonts w:cs="Arial"/>
          <w:szCs w:val="20"/>
        </w:rPr>
      </w:pPr>
      <w:r w:rsidRPr="00D86742">
        <w:rPr>
          <w:rFonts w:cs="Arial"/>
          <w:szCs w:val="20"/>
        </w:rPr>
        <w:t>dobava in vgradnja potrošnega materiala;</w:t>
      </w:r>
    </w:p>
    <w:p w:rsidR="000C1657" w:rsidRPr="00112FE5" w:rsidRDefault="000C1657" w:rsidP="000C1657">
      <w:pPr>
        <w:pStyle w:val="Odstavekseznama"/>
        <w:numPr>
          <w:ilvl w:val="0"/>
          <w:numId w:val="7"/>
        </w:numPr>
        <w:spacing w:after="60"/>
        <w:ind w:left="567" w:hanging="357"/>
        <w:contextualSpacing w:val="0"/>
        <w:jc w:val="both"/>
        <w:rPr>
          <w:rFonts w:cs="Arial"/>
          <w:color w:val="000000"/>
          <w:szCs w:val="20"/>
        </w:rPr>
      </w:pPr>
      <w:r w:rsidRPr="00D86742">
        <w:rPr>
          <w:rFonts w:cs="Arial"/>
          <w:color w:val="000000"/>
          <w:szCs w:val="20"/>
        </w:rPr>
        <w:t xml:space="preserve">dodatna </w:t>
      </w:r>
      <w:r w:rsidRPr="00D86742">
        <w:rPr>
          <w:rFonts w:cs="Arial"/>
          <w:szCs w:val="20"/>
        </w:rPr>
        <w:t xml:space="preserve">manjša popravila </w:t>
      </w:r>
      <w:r w:rsidRPr="00D86742">
        <w:rPr>
          <w:rFonts w:cs="Arial"/>
          <w:color w:val="000000"/>
          <w:szCs w:val="20"/>
        </w:rPr>
        <w:t xml:space="preserve">izven rednih </w:t>
      </w:r>
      <w:r w:rsidRPr="00D86742">
        <w:rPr>
          <w:rFonts w:cs="Arial"/>
          <w:szCs w:val="20"/>
        </w:rPr>
        <w:t xml:space="preserve">vzdrževalnih </w:t>
      </w:r>
      <w:r w:rsidRPr="00112FE5">
        <w:rPr>
          <w:rFonts w:cs="Arial"/>
          <w:color w:val="000000"/>
          <w:szCs w:val="20"/>
        </w:rPr>
        <w:t>pregledov</w:t>
      </w:r>
      <w:r w:rsidR="009D77BC" w:rsidRPr="00112FE5">
        <w:rPr>
          <w:rFonts w:cs="Arial"/>
          <w:color w:val="000000"/>
          <w:szCs w:val="20"/>
        </w:rPr>
        <w:t xml:space="preserve"> (protivlomni in protipožarni sistem)</w:t>
      </w:r>
      <w:r w:rsidRPr="00112FE5">
        <w:rPr>
          <w:rFonts w:cs="Arial"/>
          <w:color w:val="000000"/>
          <w:szCs w:val="20"/>
        </w:rPr>
        <w:t>, ki se obračunavajo po pogodbeni ceni servisne ure tehnika</w:t>
      </w:r>
      <w:r w:rsidR="009D77BC" w:rsidRPr="00112FE5">
        <w:rPr>
          <w:rFonts w:cs="Arial"/>
          <w:color w:val="000000"/>
          <w:szCs w:val="20"/>
        </w:rPr>
        <w:t xml:space="preserve"> (Priloga 2)</w:t>
      </w:r>
      <w:r w:rsidRPr="00112FE5">
        <w:rPr>
          <w:rFonts w:cs="Arial"/>
          <w:color w:val="000000"/>
          <w:szCs w:val="20"/>
        </w:rPr>
        <w:t>;</w:t>
      </w:r>
    </w:p>
    <w:p w:rsidR="000C1657" w:rsidRPr="00D86742" w:rsidRDefault="000C1657" w:rsidP="000C1657">
      <w:pPr>
        <w:pStyle w:val="Odstavekseznama"/>
        <w:numPr>
          <w:ilvl w:val="0"/>
          <w:numId w:val="7"/>
        </w:numPr>
        <w:spacing w:after="60"/>
        <w:ind w:left="567" w:hanging="357"/>
        <w:contextualSpacing w:val="0"/>
        <w:jc w:val="both"/>
        <w:rPr>
          <w:rFonts w:cs="Arial"/>
          <w:szCs w:val="20"/>
        </w:rPr>
      </w:pPr>
      <w:r w:rsidRPr="00D86742">
        <w:rPr>
          <w:rFonts w:cs="Arial"/>
          <w:szCs w:val="20"/>
        </w:rPr>
        <w:t>dodatne storitve, ko gre za naročilo storitev, ki niso bile vključene v prvotno naročilo, vendar so zaradi nepredvidenih okoliščin postale potrebne za izvedbo naročila, ko teh dodatnih storitev ni mogoče tehnično ali ekonomsko ločiti od prvotnega naročila, ne da bi to povzročilo nepremostljive ovire za naročnika, ali ko so dodatne storitve, čeprav bi se lahko ločile od izvajanja prvotnega naročila, nujno potrebne za dokončanje tega naročila.</w:t>
      </w:r>
    </w:p>
    <w:p w:rsidR="000C1657" w:rsidRPr="00D86742" w:rsidRDefault="000C1657" w:rsidP="000C1657">
      <w:pPr>
        <w:jc w:val="both"/>
        <w:rPr>
          <w:rFonts w:cs="Arial"/>
          <w:color w:val="000000"/>
          <w:szCs w:val="20"/>
        </w:rPr>
      </w:pPr>
    </w:p>
    <w:p w:rsidR="000C1657" w:rsidRPr="00D86742" w:rsidRDefault="000C1657" w:rsidP="000C1657">
      <w:pPr>
        <w:jc w:val="both"/>
        <w:rPr>
          <w:rFonts w:cs="Arial"/>
          <w:b/>
          <w:szCs w:val="20"/>
        </w:rPr>
      </w:pPr>
      <w:r w:rsidRPr="00D86742">
        <w:rPr>
          <w:rFonts w:cs="Arial"/>
          <w:color w:val="000000"/>
          <w:szCs w:val="20"/>
        </w:rPr>
        <w:t xml:space="preserve">Naročnik se obvezuje, da bo vsako dodatno storitev izven dogovorjenega obsega, časa in lokacije iz pogodbe, naročal pisno najmanj en (1) delovni dan pred začetkom izvajanja del. </w:t>
      </w:r>
    </w:p>
    <w:p w:rsidR="000C1657" w:rsidRPr="00D86742" w:rsidRDefault="000C1657" w:rsidP="000C1657">
      <w:pPr>
        <w:jc w:val="both"/>
        <w:rPr>
          <w:rFonts w:cs="Arial"/>
          <w:szCs w:val="20"/>
        </w:rPr>
      </w:pPr>
    </w:p>
    <w:p w:rsidR="000C1657" w:rsidRPr="00D86742" w:rsidRDefault="000C1657" w:rsidP="000C1657">
      <w:pPr>
        <w:jc w:val="both"/>
        <w:rPr>
          <w:rFonts w:cs="Arial"/>
          <w:szCs w:val="20"/>
        </w:rPr>
      </w:pPr>
      <w:r w:rsidRPr="00D86742">
        <w:rPr>
          <w:rFonts w:cs="Arial"/>
          <w:szCs w:val="20"/>
        </w:rPr>
        <w:t xml:space="preserve">Za dodatne storitve in blago je </w:t>
      </w:r>
      <w:r w:rsidR="00EB5102" w:rsidRPr="00D86742">
        <w:rPr>
          <w:rFonts w:cs="Arial"/>
          <w:szCs w:val="20"/>
        </w:rPr>
        <w:t>izvajalec</w:t>
      </w:r>
      <w:r w:rsidRPr="00D86742">
        <w:rPr>
          <w:rFonts w:cs="Arial"/>
          <w:szCs w:val="20"/>
        </w:rPr>
        <w:t xml:space="preserve"> v 45-ih </w:t>
      </w:r>
      <w:r w:rsidR="00C25BF9" w:rsidRPr="00D86742">
        <w:rPr>
          <w:rFonts w:cs="Arial"/>
          <w:szCs w:val="20"/>
        </w:rPr>
        <w:t xml:space="preserve">koledarskih </w:t>
      </w:r>
      <w:r w:rsidRPr="00D86742">
        <w:rPr>
          <w:rFonts w:cs="Arial"/>
          <w:szCs w:val="20"/>
        </w:rPr>
        <w:t>dneh po sklenitvi pogodbe dolžan naročniku posredovati v potrditev cenik storitev in blaga na osnovi popisa sistemov tehničnega varovanja</w:t>
      </w:r>
      <w:r w:rsidR="000E0C42" w:rsidRPr="00D86742">
        <w:rPr>
          <w:rFonts w:cs="Arial"/>
          <w:szCs w:val="20"/>
        </w:rPr>
        <w:t xml:space="preserve"> (Priloga</w:t>
      </w:r>
      <w:r w:rsidR="00392F1D" w:rsidRPr="00D86742">
        <w:rPr>
          <w:rFonts w:cs="Arial"/>
          <w:szCs w:val="20"/>
        </w:rPr>
        <w:t xml:space="preserve"> </w:t>
      </w:r>
      <w:r w:rsidR="00AF1796" w:rsidRPr="00D86742">
        <w:rPr>
          <w:rFonts w:cs="Arial"/>
          <w:szCs w:val="20"/>
        </w:rPr>
        <w:t>1 - Tehnični specifikaciji 1.2. excell tabela</w:t>
      </w:r>
      <w:r w:rsidR="000E0C42" w:rsidRPr="00D86742">
        <w:rPr>
          <w:rFonts w:cs="Arial"/>
          <w:szCs w:val="20"/>
        </w:rPr>
        <w:t>)</w:t>
      </w:r>
      <w:r w:rsidRPr="00D86742">
        <w:rPr>
          <w:rFonts w:cs="Arial"/>
          <w:szCs w:val="20"/>
        </w:rPr>
        <w:t xml:space="preserve"> na vseh lokacijah naročnika, ki so predmet pogodbe. </w:t>
      </w:r>
      <w:r w:rsidR="00EA1B71" w:rsidRPr="00D86742">
        <w:rPr>
          <w:rFonts w:cs="Arial"/>
          <w:szCs w:val="20"/>
        </w:rPr>
        <w:t xml:space="preserve">Prav tako se predvidi morebitni nakup in montaža </w:t>
      </w:r>
      <w:r w:rsidR="00381C17" w:rsidRPr="00D86742">
        <w:rPr>
          <w:rFonts w:cs="Arial"/>
          <w:szCs w:val="20"/>
        </w:rPr>
        <w:t xml:space="preserve">novih </w:t>
      </w:r>
      <w:r w:rsidR="00EA1B71" w:rsidRPr="00D86742">
        <w:rPr>
          <w:rFonts w:cs="Arial"/>
          <w:szCs w:val="20"/>
        </w:rPr>
        <w:t>sistemov protivlomnega varovanja</w:t>
      </w:r>
      <w:r w:rsidR="00381C17" w:rsidRPr="00D86742">
        <w:rPr>
          <w:rFonts w:cs="Arial"/>
          <w:szCs w:val="20"/>
        </w:rPr>
        <w:t xml:space="preserve"> in/ali tehničnega varovanja, </w:t>
      </w:r>
      <w:r w:rsidR="00EA1B71" w:rsidRPr="00D86742">
        <w:rPr>
          <w:rFonts w:cs="Arial"/>
          <w:szCs w:val="20"/>
        </w:rPr>
        <w:t xml:space="preserve">dograditev sistema protivlomnega varovanja </w:t>
      </w:r>
      <w:r w:rsidR="00381C17" w:rsidRPr="00D86742">
        <w:rPr>
          <w:rFonts w:cs="Arial"/>
          <w:szCs w:val="20"/>
        </w:rPr>
        <w:t xml:space="preserve">in/ali tehničnega </w:t>
      </w:r>
      <w:r w:rsidR="00381C17" w:rsidRPr="00D86742">
        <w:rPr>
          <w:rFonts w:cs="Arial"/>
          <w:szCs w:val="20"/>
        </w:rPr>
        <w:lastRenderedPageBreak/>
        <w:t xml:space="preserve">varovanja </w:t>
      </w:r>
      <w:r w:rsidR="00EA1B71" w:rsidRPr="00D86742">
        <w:rPr>
          <w:rFonts w:cs="Arial"/>
          <w:szCs w:val="20"/>
        </w:rPr>
        <w:t>na dosedanjih in morebitnih novih lokacijah</w:t>
      </w:r>
      <w:r w:rsidR="00381C17" w:rsidRPr="00D86742">
        <w:rPr>
          <w:rFonts w:cs="Arial"/>
          <w:szCs w:val="20"/>
        </w:rPr>
        <w:t>.</w:t>
      </w:r>
      <w:r w:rsidR="00EA1B71" w:rsidRPr="00D86742">
        <w:rPr>
          <w:rFonts w:cs="Arial"/>
          <w:szCs w:val="20"/>
        </w:rPr>
        <w:t xml:space="preserve"> </w:t>
      </w:r>
      <w:r w:rsidRPr="00D86742">
        <w:rPr>
          <w:rFonts w:cs="Arial"/>
          <w:szCs w:val="20"/>
        </w:rPr>
        <w:t xml:space="preserve">Cenik stopi v veljavo z dnem potrditve naročnika </w:t>
      </w:r>
      <w:r w:rsidR="00696E8B" w:rsidRPr="00D86742">
        <w:rPr>
          <w:rFonts w:cs="Arial"/>
          <w:szCs w:val="20"/>
        </w:rPr>
        <w:t xml:space="preserve">to je </w:t>
      </w:r>
      <w:r w:rsidRPr="00D86742">
        <w:rPr>
          <w:rFonts w:cs="Arial"/>
          <w:szCs w:val="20"/>
        </w:rPr>
        <w:t>s podpisom naro</w:t>
      </w:r>
      <w:r w:rsidR="00EB5102" w:rsidRPr="00D86742">
        <w:rPr>
          <w:rFonts w:cs="Arial"/>
          <w:szCs w:val="20"/>
        </w:rPr>
        <w:t>čnika in izvajalca, in postane P</w:t>
      </w:r>
      <w:r w:rsidRPr="00D86742">
        <w:rPr>
          <w:rFonts w:cs="Arial"/>
          <w:szCs w:val="20"/>
        </w:rPr>
        <w:t>ril</w:t>
      </w:r>
      <w:r w:rsidR="00EB5102" w:rsidRPr="00D86742">
        <w:rPr>
          <w:rFonts w:cs="Arial"/>
          <w:szCs w:val="20"/>
        </w:rPr>
        <w:t>oga</w:t>
      </w:r>
      <w:r w:rsidR="00696E8B" w:rsidRPr="00D86742">
        <w:rPr>
          <w:rFonts w:cs="Arial"/>
          <w:szCs w:val="20"/>
        </w:rPr>
        <w:t xml:space="preserve"> </w:t>
      </w:r>
      <w:r w:rsidR="0055520E">
        <w:rPr>
          <w:rFonts w:cs="Arial"/>
          <w:szCs w:val="20"/>
        </w:rPr>
        <w:t>7</w:t>
      </w:r>
      <w:r w:rsidR="00696E8B" w:rsidRPr="00D86742">
        <w:rPr>
          <w:rFonts w:cs="Arial"/>
          <w:szCs w:val="20"/>
        </w:rPr>
        <w:t xml:space="preserve"> </w:t>
      </w:r>
      <w:r w:rsidRPr="00D86742">
        <w:rPr>
          <w:rFonts w:cs="Arial"/>
          <w:szCs w:val="20"/>
        </w:rPr>
        <w:t xml:space="preserve">k pogodbi. Cenik dodatnih storitev in blaga je fiksen ves čas veljavnosti pogodbe. </w:t>
      </w:r>
    </w:p>
    <w:p w:rsidR="000C1657" w:rsidRPr="00D86742" w:rsidRDefault="000C1657" w:rsidP="000C1657">
      <w:pPr>
        <w:jc w:val="both"/>
        <w:rPr>
          <w:rFonts w:cs="Arial"/>
          <w:szCs w:val="20"/>
        </w:rPr>
      </w:pPr>
    </w:p>
    <w:p w:rsidR="008061C7" w:rsidRPr="00D86742" w:rsidRDefault="000B774E" w:rsidP="000C1657">
      <w:pPr>
        <w:jc w:val="both"/>
        <w:rPr>
          <w:rFonts w:cs="Arial"/>
          <w:szCs w:val="20"/>
        </w:rPr>
      </w:pPr>
      <w:r w:rsidRPr="00D86742">
        <w:rPr>
          <w:rFonts w:cs="Arial"/>
          <w:szCs w:val="20"/>
        </w:rPr>
        <w:t>Ob naročilu dodatnih storitev naročnika, mora izvajalec podati ponudbo skrbniku pogodbe, le ta pa mora vsebovati postavke i</w:t>
      </w:r>
      <w:r w:rsidR="00696E8B" w:rsidRPr="00D86742">
        <w:rPr>
          <w:rFonts w:cs="Arial"/>
          <w:szCs w:val="20"/>
        </w:rPr>
        <w:t>z</w:t>
      </w:r>
      <w:r w:rsidRPr="00D86742">
        <w:rPr>
          <w:rFonts w:cs="Arial"/>
          <w:szCs w:val="20"/>
        </w:rPr>
        <w:t xml:space="preserve"> zgoraj navedenega cenika. Na podlagi potrditve ponudbe se izvede naročilo.</w:t>
      </w:r>
    </w:p>
    <w:p w:rsidR="00CD574E" w:rsidRPr="00D86742" w:rsidRDefault="00CD574E" w:rsidP="000C1657">
      <w:pPr>
        <w:jc w:val="both"/>
        <w:rPr>
          <w:rFonts w:cs="Arial"/>
          <w:szCs w:val="20"/>
        </w:rPr>
      </w:pPr>
    </w:p>
    <w:p w:rsidR="00CD574E" w:rsidRPr="00D86742" w:rsidRDefault="00CD574E" w:rsidP="00CD574E">
      <w:r w:rsidRPr="00D86742">
        <w:t>Predvideno število ur v času trajanja izvajanja javnega naročila (4 leta oz. 48 mesecev) za dodatne ure fizičnega varovanja po posameznih sklopih</w:t>
      </w:r>
      <w:r w:rsidR="00696E8B" w:rsidRPr="00D86742">
        <w:t xml:space="preserve"> je</w:t>
      </w:r>
      <w:r w:rsidRPr="00D86742">
        <w:t>:</w:t>
      </w:r>
    </w:p>
    <w:p w:rsidR="00CD574E" w:rsidRPr="00D86742" w:rsidRDefault="00CD574E" w:rsidP="00CD574E">
      <w:pPr>
        <w:rPr>
          <w:bCs/>
        </w:rPr>
      </w:pPr>
    </w:p>
    <w:tbl>
      <w:tblPr>
        <w:tblW w:w="6280" w:type="dxa"/>
        <w:tblInd w:w="70" w:type="dxa"/>
        <w:tblCellMar>
          <w:left w:w="70" w:type="dxa"/>
          <w:right w:w="70" w:type="dxa"/>
        </w:tblCellMar>
        <w:tblLook w:val="04A0" w:firstRow="1" w:lastRow="0" w:firstColumn="1" w:lastColumn="0" w:noHBand="0" w:noVBand="1"/>
      </w:tblPr>
      <w:tblGrid>
        <w:gridCol w:w="363"/>
        <w:gridCol w:w="4240"/>
        <w:gridCol w:w="1677"/>
      </w:tblGrid>
      <w:tr w:rsidR="00A01F45" w:rsidRPr="00D86742" w:rsidTr="00A01F45">
        <w:trPr>
          <w:trHeight w:val="600"/>
        </w:trPr>
        <w:tc>
          <w:tcPr>
            <w:tcW w:w="363" w:type="dxa"/>
            <w:tcBorders>
              <w:top w:val="nil"/>
              <w:left w:val="nil"/>
              <w:bottom w:val="nil"/>
              <w:right w:val="nil"/>
            </w:tcBorders>
            <w:shd w:val="clear" w:color="auto" w:fill="auto"/>
            <w:noWrap/>
            <w:vAlign w:val="bottom"/>
            <w:hideMark/>
          </w:tcPr>
          <w:p w:rsidR="00A01F45" w:rsidRPr="00D86742" w:rsidRDefault="00A01F45">
            <w:pPr>
              <w:rPr>
                <w:rFonts w:ascii="Times New Roman" w:hAnsi="Times New Roman"/>
                <w:szCs w:val="20"/>
                <w:lang w:eastAsia="sl-SI"/>
              </w:rPr>
            </w:pPr>
          </w:p>
        </w:tc>
        <w:tc>
          <w:tcPr>
            <w:tcW w:w="4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1F45" w:rsidRPr="000F7147" w:rsidRDefault="00A01F45">
            <w:pPr>
              <w:rPr>
                <w:rFonts w:cs="Arial"/>
                <w:bCs/>
                <w:color w:val="000000"/>
                <w:szCs w:val="20"/>
              </w:rPr>
            </w:pPr>
            <w:r w:rsidRPr="000F7147">
              <w:rPr>
                <w:rFonts w:cs="Arial"/>
                <w:bCs/>
                <w:color w:val="000000"/>
                <w:szCs w:val="20"/>
                <w:lang w:val="en-US"/>
              </w:rPr>
              <w:t>Sklop</w:t>
            </w:r>
          </w:p>
        </w:tc>
        <w:tc>
          <w:tcPr>
            <w:tcW w:w="1677" w:type="dxa"/>
            <w:tcBorders>
              <w:top w:val="single" w:sz="4" w:space="0" w:color="auto"/>
              <w:left w:val="nil"/>
              <w:bottom w:val="single" w:sz="4" w:space="0" w:color="auto"/>
              <w:right w:val="single" w:sz="4" w:space="0" w:color="auto"/>
            </w:tcBorders>
            <w:shd w:val="clear" w:color="auto" w:fill="auto"/>
            <w:vAlign w:val="center"/>
            <w:hideMark/>
          </w:tcPr>
          <w:p w:rsidR="00A01F45" w:rsidRPr="000F7147" w:rsidRDefault="00A01F45" w:rsidP="0022017B">
            <w:pPr>
              <w:rPr>
                <w:rFonts w:cs="Arial"/>
                <w:bCs/>
                <w:color w:val="000000"/>
                <w:szCs w:val="20"/>
              </w:rPr>
            </w:pPr>
            <w:r w:rsidRPr="000F7147">
              <w:rPr>
                <w:rFonts w:cs="Arial"/>
                <w:bCs/>
                <w:color w:val="000000"/>
                <w:szCs w:val="20"/>
                <w:lang w:val="en-US"/>
              </w:rPr>
              <w:t>Predvideno št. ur za 4 leta</w:t>
            </w:r>
          </w:p>
        </w:tc>
      </w:tr>
      <w:tr w:rsidR="00A01F45" w:rsidRPr="00D86742" w:rsidTr="00A01F45">
        <w:trPr>
          <w:trHeight w:val="570"/>
        </w:trPr>
        <w:tc>
          <w:tcPr>
            <w:tcW w:w="3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1F45" w:rsidRPr="00D86742" w:rsidRDefault="00A01F45" w:rsidP="00A01F45">
            <w:pPr>
              <w:jc w:val="right"/>
              <w:rPr>
                <w:rFonts w:cs="Arial"/>
                <w:color w:val="000000"/>
                <w:szCs w:val="20"/>
              </w:rPr>
            </w:pPr>
            <w:r w:rsidRPr="00D86742">
              <w:rPr>
                <w:rFonts w:cs="Arial"/>
                <w:color w:val="000000"/>
                <w:szCs w:val="20"/>
              </w:rPr>
              <w:t>1</w:t>
            </w:r>
          </w:p>
        </w:tc>
        <w:tc>
          <w:tcPr>
            <w:tcW w:w="4240" w:type="dxa"/>
            <w:tcBorders>
              <w:top w:val="nil"/>
              <w:left w:val="nil"/>
              <w:bottom w:val="single" w:sz="4" w:space="0" w:color="auto"/>
              <w:right w:val="single" w:sz="4" w:space="0" w:color="auto"/>
            </w:tcBorders>
            <w:shd w:val="clear" w:color="auto" w:fill="auto"/>
            <w:vAlign w:val="center"/>
            <w:hideMark/>
          </w:tcPr>
          <w:p w:rsidR="00A01F45" w:rsidRPr="000F7147" w:rsidRDefault="00A01F45" w:rsidP="00A01F45">
            <w:pPr>
              <w:rPr>
                <w:rFonts w:cs="Arial"/>
                <w:color w:val="000000"/>
                <w:szCs w:val="20"/>
              </w:rPr>
            </w:pPr>
            <w:r w:rsidRPr="000F7147">
              <w:rPr>
                <w:rFonts w:cs="Arial"/>
                <w:color w:val="000000"/>
                <w:szCs w:val="20"/>
                <w:lang w:val="en-US"/>
              </w:rPr>
              <w:t xml:space="preserve">Sklop 1 – Centralna služba </w:t>
            </w:r>
          </w:p>
        </w:tc>
        <w:tc>
          <w:tcPr>
            <w:tcW w:w="1677" w:type="dxa"/>
            <w:tcBorders>
              <w:top w:val="nil"/>
              <w:left w:val="nil"/>
              <w:bottom w:val="single" w:sz="4" w:space="0" w:color="auto"/>
              <w:right w:val="single" w:sz="4" w:space="0" w:color="auto"/>
            </w:tcBorders>
            <w:shd w:val="clear" w:color="auto" w:fill="auto"/>
            <w:vAlign w:val="center"/>
            <w:hideMark/>
          </w:tcPr>
          <w:p w:rsidR="00A01F45" w:rsidRPr="000F7147" w:rsidRDefault="00A01F45" w:rsidP="00A01F45">
            <w:pPr>
              <w:rPr>
                <w:rFonts w:cs="Arial"/>
                <w:color w:val="000000"/>
                <w:szCs w:val="20"/>
              </w:rPr>
            </w:pPr>
            <w:r>
              <w:rPr>
                <w:rFonts w:cs="Arial"/>
                <w:color w:val="000000"/>
                <w:szCs w:val="20"/>
                <w:lang w:val="en-US"/>
              </w:rPr>
              <w:t>8</w:t>
            </w:r>
            <w:r w:rsidRPr="000F7147">
              <w:rPr>
                <w:rFonts w:cs="Arial"/>
                <w:color w:val="000000"/>
                <w:szCs w:val="20"/>
                <w:lang w:val="en-US"/>
              </w:rPr>
              <w:t>00 ur</w:t>
            </w:r>
          </w:p>
        </w:tc>
      </w:tr>
      <w:tr w:rsidR="00A01F45" w:rsidRPr="00D86742" w:rsidTr="00A01F45">
        <w:trPr>
          <w:trHeight w:val="570"/>
        </w:trPr>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rsidR="00A01F45" w:rsidRPr="00D86742" w:rsidRDefault="00A01F45" w:rsidP="00A01F45">
            <w:pPr>
              <w:jc w:val="right"/>
              <w:rPr>
                <w:rFonts w:cs="Arial"/>
                <w:color w:val="000000"/>
                <w:szCs w:val="20"/>
              </w:rPr>
            </w:pPr>
            <w:r w:rsidRPr="00D86742">
              <w:rPr>
                <w:rFonts w:cs="Arial"/>
                <w:color w:val="000000"/>
                <w:szCs w:val="20"/>
              </w:rPr>
              <w:t>2</w:t>
            </w:r>
          </w:p>
        </w:tc>
        <w:tc>
          <w:tcPr>
            <w:tcW w:w="4240" w:type="dxa"/>
            <w:tcBorders>
              <w:top w:val="nil"/>
              <w:left w:val="nil"/>
              <w:bottom w:val="single" w:sz="4" w:space="0" w:color="auto"/>
              <w:right w:val="single" w:sz="4" w:space="0" w:color="auto"/>
            </w:tcBorders>
            <w:shd w:val="clear" w:color="auto" w:fill="auto"/>
            <w:vAlign w:val="center"/>
          </w:tcPr>
          <w:p w:rsidR="00A01F45" w:rsidRPr="000F7147" w:rsidRDefault="00A01F45" w:rsidP="00A01F45">
            <w:pPr>
              <w:rPr>
                <w:rFonts w:cs="Arial"/>
                <w:color w:val="000000"/>
                <w:szCs w:val="20"/>
                <w:lang w:val="en-US"/>
              </w:rPr>
            </w:pPr>
            <w:r w:rsidRPr="000F7147">
              <w:rPr>
                <w:rFonts w:cs="Arial"/>
                <w:color w:val="000000"/>
                <w:szCs w:val="20"/>
                <w:lang w:val="en-US"/>
              </w:rPr>
              <w:t>Sklop 2 - Območna služba Ljubljana</w:t>
            </w:r>
          </w:p>
        </w:tc>
        <w:tc>
          <w:tcPr>
            <w:tcW w:w="1677" w:type="dxa"/>
            <w:tcBorders>
              <w:top w:val="nil"/>
              <w:left w:val="nil"/>
              <w:bottom w:val="single" w:sz="4" w:space="0" w:color="auto"/>
              <w:right w:val="single" w:sz="4" w:space="0" w:color="auto"/>
            </w:tcBorders>
            <w:shd w:val="clear" w:color="auto" w:fill="auto"/>
            <w:vAlign w:val="center"/>
          </w:tcPr>
          <w:p w:rsidR="00A01F45" w:rsidRPr="000F7147" w:rsidRDefault="00A01F45" w:rsidP="00A01F45">
            <w:pPr>
              <w:rPr>
                <w:rFonts w:cs="Arial"/>
                <w:color w:val="000000"/>
                <w:szCs w:val="20"/>
                <w:lang w:val="en-US"/>
              </w:rPr>
            </w:pPr>
            <w:r>
              <w:rPr>
                <w:rFonts w:cs="Arial"/>
                <w:color w:val="000000"/>
                <w:szCs w:val="20"/>
                <w:lang w:val="en-US"/>
              </w:rPr>
              <w:t>80</w:t>
            </w:r>
            <w:r w:rsidRPr="000F7147">
              <w:rPr>
                <w:rFonts w:cs="Arial"/>
                <w:color w:val="000000"/>
                <w:szCs w:val="20"/>
                <w:lang w:val="en-US"/>
              </w:rPr>
              <w:t>0 ur</w:t>
            </w:r>
          </w:p>
        </w:tc>
      </w:tr>
      <w:tr w:rsidR="00A01F45" w:rsidRPr="00D86742" w:rsidTr="00A01F45">
        <w:trPr>
          <w:trHeight w:val="30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A01F45" w:rsidRPr="00D86742" w:rsidRDefault="00A01F45" w:rsidP="00A01F45">
            <w:pPr>
              <w:jc w:val="right"/>
              <w:rPr>
                <w:rFonts w:cs="Arial"/>
                <w:color w:val="000000"/>
                <w:szCs w:val="20"/>
              </w:rPr>
            </w:pPr>
            <w:r w:rsidRPr="00D86742">
              <w:rPr>
                <w:rFonts w:cs="Arial"/>
                <w:color w:val="000000"/>
                <w:szCs w:val="20"/>
              </w:rPr>
              <w:t>3</w:t>
            </w:r>
          </w:p>
        </w:tc>
        <w:tc>
          <w:tcPr>
            <w:tcW w:w="4240" w:type="dxa"/>
            <w:tcBorders>
              <w:top w:val="nil"/>
              <w:left w:val="nil"/>
              <w:bottom w:val="single" w:sz="4" w:space="0" w:color="auto"/>
              <w:right w:val="single" w:sz="4" w:space="0" w:color="auto"/>
            </w:tcBorders>
            <w:shd w:val="clear" w:color="auto" w:fill="auto"/>
            <w:vAlign w:val="center"/>
            <w:hideMark/>
          </w:tcPr>
          <w:p w:rsidR="00A01F45" w:rsidRPr="000F7147" w:rsidRDefault="00A01F45" w:rsidP="00A01F45">
            <w:pPr>
              <w:rPr>
                <w:rFonts w:cs="Arial"/>
                <w:color w:val="000000"/>
                <w:szCs w:val="20"/>
              </w:rPr>
            </w:pPr>
            <w:r w:rsidRPr="000F7147">
              <w:rPr>
                <w:rFonts w:cs="Arial"/>
                <w:color w:val="000000"/>
                <w:szCs w:val="20"/>
                <w:lang w:val="en-US"/>
              </w:rPr>
              <w:t>Sklop 3 – Območna služba Celje</w:t>
            </w:r>
          </w:p>
        </w:tc>
        <w:tc>
          <w:tcPr>
            <w:tcW w:w="1677" w:type="dxa"/>
            <w:tcBorders>
              <w:top w:val="nil"/>
              <w:left w:val="nil"/>
              <w:bottom w:val="single" w:sz="4" w:space="0" w:color="auto"/>
              <w:right w:val="single" w:sz="4" w:space="0" w:color="auto"/>
            </w:tcBorders>
            <w:shd w:val="clear" w:color="auto" w:fill="auto"/>
            <w:vAlign w:val="center"/>
            <w:hideMark/>
          </w:tcPr>
          <w:p w:rsidR="00A01F45" w:rsidRPr="000F7147" w:rsidRDefault="00A01F45" w:rsidP="00A01F45">
            <w:pPr>
              <w:rPr>
                <w:rFonts w:cs="Arial"/>
                <w:color w:val="000000"/>
                <w:szCs w:val="20"/>
              </w:rPr>
            </w:pPr>
            <w:r>
              <w:rPr>
                <w:rFonts w:cs="Arial"/>
                <w:color w:val="000000"/>
                <w:szCs w:val="20"/>
                <w:lang w:val="en-US"/>
              </w:rPr>
              <w:t>60</w:t>
            </w:r>
            <w:r w:rsidRPr="000F7147">
              <w:rPr>
                <w:rFonts w:cs="Arial"/>
                <w:color w:val="000000"/>
                <w:szCs w:val="20"/>
                <w:lang w:val="en-US"/>
              </w:rPr>
              <w:t>0 ur</w:t>
            </w:r>
          </w:p>
        </w:tc>
      </w:tr>
      <w:tr w:rsidR="00A01F45" w:rsidRPr="00D86742" w:rsidTr="00A01F45">
        <w:trPr>
          <w:trHeight w:val="57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A01F45" w:rsidRPr="00D86742" w:rsidRDefault="00A01F45" w:rsidP="00A01F45">
            <w:pPr>
              <w:jc w:val="right"/>
              <w:rPr>
                <w:rFonts w:cs="Arial"/>
                <w:color w:val="000000"/>
                <w:szCs w:val="20"/>
              </w:rPr>
            </w:pPr>
            <w:r w:rsidRPr="00D86742">
              <w:rPr>
                <w:rFonts w:cs="Arial"/>
                <w:color w:val="000000"/>
                <w:szCs w:val="20"/>
              </w:rPr>
              <w:t>4</w:t>
            </w:r>
          </w:p>
        </w:tc>
        <w:tc>
          <w:tcPr>
            <w:tcW w:w="4240" w:type="dxa"/>
            <w:tcBorders>
              <w:top w:val="nil"/>
              <w:left w:val="nil"/>
              <w:bottom w:val="single" w:sz="4" w:space="0" w:color="auto"/>
              <w:right w:val="single" w:sz="4" w:space="0" w:color="auto"/>
            </w:tcBorders>
            <w:shd w:val="clear" w:color="auto" w:fill="auto"/>
            <w:vAlign w:val="center"/>
            <w:hideMark/>
          </w:tcPr>
          <w:p w:rsidR="00A01F45" w:rsidRPr="000F7147" w:rsidRDefault="00A01F45" w:rsidP="00A01F45">
            <w:pPr>
              <w:rPr>
                <w:rFonts w:cs="Arial"/>
                <w:color w:val="000000"/>
                <w:szCs w:val="20"/>
              </w:rPr>
            </w:pPr>
            <w:r w:rsidRPr="000F7147">
              <w:rPr>
                <w:rFonts w:cs="Arial"/>
                <w:color w:val="000000"/>
                <w:szCs w:val="20"/>
                <w:lang w:val="en-US"/>
              </w:rPr>
              <w:t>Sklop 4 – Območna služba Koper</w:t>
            </w:r>
          </w:p>
        </w:tc>
        <w:tc>
          <w:tcPr>
            <w:tcW w:w="1677" w:type="dxa"/>
            <w:tcBorders>
              <w:top w:val="nil"/>
              <w:left w:val="nil"/>
              <w:bottom w:val="single" w:sz="4" w:space="0" w:color="auto"/>
              <w:right w:val="single" w:sz="4" w:space="0" w:color="auto"/>
            </w:tcBorders>
            <w:shd w:val="clear" w:color="auto" w:fill="auto"/>
            <w:vAlign w:val="center"/>
            <w:hideMark/>
          </w:tcPr>
          <w:p w:rsidR="00A01F45" w:rsidRPr="000F7147" w:rsidRDefault="00A01F45" w:rsidP="00A01F45">
            <w:pPr>
              <w:rPr>
                <w:rFonts w:cs="Arial"/>
                <w:color w:val="000000"/>
                <w:szCs w:val="20"/>
              </w:rPr>
            </w:pPr>
            <w:r>
              <w:rPr>
                <w:rFonts w:cs="Arial"/>
                <w:color w:val="000000"/>
                <w:szCs w:val="20"/>
                <w:lang w:val="en-US"/>
              </w:rPr>
              <w:t>600</w:t>
            </w:r>
            <w:r w:rsidRPr="000F7147">
              <w:rPr>
                <w:rFonts w:cs="Arial"/>
                <w:color w:val="000000"/>
                <w:szCs w:val="20"/>
                <w:lang w:val="en-US"/>
              </w:rPr>
              <w:t xml:space="preserve"> ur</w:t>
            </w:r>
          </w:p>
        </w:tc>
      </w:tr>
      <w:tr w:rsidR="00A01F45" w:rsidRPr="00D86742" w:rsidTr="00A01F45">
        <w:trPr>
          <w:trHeight w:val="30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A01F45" w:rsidRPr="00D86742" w:rsidRDefault="00A01F45" w:rsidP="00A01F45">
            <w:pPr>
              <w:jc w:val="right"/>
              <w:rPr>
                <w:rFonts w:cs="Arial"/>
                <w:color w:val="000000"/>
                <w:szCs w:val="20"/>
              </w:rPr>
            </w:pPr>
            <w:r w:rsidRPr="00D86742">
              <w:rPr>
                <w:rFonts w:cs="Arial"/>
                <w:color w:val="000000"/>
                <w:szCs w:val="20"/>
              </w:rPr>
              <w:t>5</w:t>
            </w:r>
          </w:p>
        </w:tc>
        <w:tc>
          <w:tcPr>
            <w:tcW w:w="4240" w:type="dxa"/>
            <w:tcBorders>
              <w:top w:val="nil"/>
              <w:left w:val="nil"/>
              <w:bottom w:val="single" w:sz="4" w:space="0" w:color="auto"/>
              <w:right w:val="single" w:sz="4" w:space="0" w:color="auto"/>
            </w:tcBorders>
            <w:shd w:val="clear" w:color="auto" w:fill="auto"/>
            <w:vAlign w:val="center"/>
            <w:hideMark/>
          </w:tcPr>
          <w:p w:rsidR="00A01F45" w:rsidRPr="000F7147" w:rsidRDefault="00A01F45" w:rsidP="00A01F45">
            <w:pPr>
              <w:rPr>
                <w:rFonts w:cs="Arial"/>
                <w:color w:val="000000"/>
                <w:szCs w:val="20"/>
              </w:rPr>
            </w:pPr>
            <w:r w:rsidRPr="000F7147">
              <w:rPr>
                <w:rFonts w:cs="Arial"/>
                <w:color w:val="000000"/>
                <w:szCs w:val="20"/>
                <w:lang w:val="en-US"/>
              </w:rPr>
              <w:t>Sklop 5 – Območna služba Kranj</w:t>
            </w:r>
          </w:p>
        </w:tc>
        <w:tc>
          <w:tcPr>
            <w:tcW w:w="1677" w:type="dxa"/>
            <w:tcBorders>
              <w:top w:val="nil"/>
              <w:left w:val="nil"/>
              <w:bottom w:val="single" w:sz="4" w:space="0" w:color="auto"/>
              <w:right w:val="single" w:sz="4" w:space="0" w:color="auto"/>
            </w:tcBorders>
            <w:shd w:val="clear" w:color="auto" w:fill="auto"/>
            <w:vAlign w:val="center"/>
            <w:hideMark/>
          </w:tcPr>
          <w:p w:rsidR="00A01F45" w:rsidRPr="000F7147" w:rsidRDefault="00A01F45" w:rsidP="00A01F45">
            <w:pPr>
              <w:rPr>
                <w:rFonts w:cs="Arial"/>
                <w:color w:val="000000"/>
                <w:szCs w:val="20"/>
              </w:rPr>
            </w:pPr>
            <w:r>
              <w:rPr>
                <w:rFonts w:cs="Arial"/>
                <w:color w:val="000000"/>
                <w:szCs w:val="20"/>
                <w:lang w:val="en-US"/>
              </w:rPr>
              <w:t>600</w:t>
            </w:r>
            <w:r w:rsidRPr="000F7147">
              <w:rPr>
                <w:rFonts w:cs="Arial"/>
                <w:color w:val="000000"/>
                <w:szCs w:val="20"/>
                <w:lang w:val="en-US"/>
              </w:rPr>
              <w:t xml:space="preserve"> ur</w:t>
            </w:r>
          </w:p>
        </w:tc>
      </w:tr>
      <w:tr w:rsidR="00A01F45" w:rsidRPr="00D86742" w:rsidTr="00A01F45">
        <w:trPr>
          <w:trHeight w:val="30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A01F45" w:rsidRPr="00D86742" w:rsidRDefault="00A01F45" w:rsidP="00A01F45">
            <w:pPr>
              <w:jc w:val="right"/>
              <w:rPr>
                <w:rFonts w:cs="Arial"/>
                <w:color w:val="000000"/>
                <w:szCs w:val="20"/>
              </w:rPr>
            </w:pPr>
            <w:r w:rsidRPr="00D86742">
              <w:rPr>
                <w:rFonts w:cs="Arial"/>
                <w:color w:val="000000"/>
                <w:szCs w:val="20"/>
              </w:rPr>
              <w:t>6</w:t>
            </w:r>
          </w:p>
        </w:tc>
        <w:tc>
          <w:tcPr>
            <w:tcW w:w="4240" w:type="dxa"/>
            <w:tcBorders>
              <w:top w:val="nil"/>
              <w:left w:val="nil"/>
              <w:bottom w:val="single" w:sz="4" w:space="0" w:color="auto"/>
              <w:right w:val="single" w:sz="4" w:space="0" w:color="auto"/>
            </w:tcBorders>
            <w:shd w:val="clear" w:color="auto" w:fill="auto"/>
            <w:vAlign w:val="center"/>
            <w:hideMark/>
          </w:tcPr>
          <w:p w:rsidR="00A01F45" w:rsidRPr="000F7147" w:rsidRDefault="00A01F45" w:rsidP="00A01F45">
            <w:pPr>
              <w:rPr>
                <w:rFonts w:cs="Arial"/>
                <w:color w:val="000000"/>
                <w:szCs w:val="20"/>
              </w:rPr>
            </w:pPr>
            <w:r w:rsidRPr="000F7147">
              <w:rPr>
                <w:rFonts w:cs="Arial"/>
                <w:color w:val="000000"/>
                <w:szCs w:val="20"/>
                <w:lang w:val="en-US"/>
              </w:rPr>
              <w:t>Sklop 6 – Območna služba Maribor</w:t>
            </w:r>
          </w:p>
        </w:tc>
        <w:tc>
          <w:tcPr>
            <w:tcW w:w="1677" w:type="dxa"/>
            <w:tcBorders>
              <w:top w:val="nil"/>
              <w:left w:val="nil"/>
              <w:bottom w:val="single" w:sz="4" w:space="0" w:color="auto"/>
              <w:right w:val="single" w:sz="4" w:space="0" w:color="auto"/>
            </w:tcBorders>
            <w:shd w:val="clear" w:color="auto" w:fill="auto"/>
            <w:vAlign w:val="center"/>
            <w:hideMark/>
          </w:tcPr>
          <w:p w:rsidR="00A01F45" w:rsidRPr="000F7147" w:rsidRDefault="00A01F45" w:rsidP="00A01F45">
            <w:pPr>
              <w:rPr>
                <w:rFonts w:cs="Arial"/>
                <w:color w:val="000000"/>
                <w:szCs w:val="20"/>
              </w:rPr>
            </w:pPr>
            <w:r>
              <w:rPr>
                <w:rFonts w:cs="Arial"/>
                <w:color w:val="000000"/>
                <w:szCs w:val="20"/>
                <w:lang w:val="en-US"/>
              </w:rPr>
              <w:t>800</w:t>
            </w:r>
            <w:r w:rsidRPr="000F7147">
              <w:rPr>
                <w:rFonts w:cs="Arial"/>
                <w:color w:val="000000"/>
                <w:szCs w:val="20"/>
                <w:lang w:val="en-US"/>
              </w:rPr>
              <w:t xml:space="preserve"> ur</w:t>
            </w:r>
          </w:p>
        </w:tc>
      </w:tr>
      <w:tr w:rsidR="00A01F45" w:rsidRPr="00D86742" w:rsidTr="00A01F45">
        <w:trPr>
          <w:trHeight w:val="57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A01F45" w:rsidRPr="00D86742" w:rsidRDefault="00A01F45" w:rsidP="00A01F45">
            <w:pPr>
              <w:jc w:val="right"/>
              <w:rPr>
                <w:rFonts w:cs="Arial"/>
                <w:color w:val="000000"/>
                <w:szCs w:val="20"/>
              </w:rPr>
            </w:pPr>
            <w:r w:rsidRPr="00D86742">
              <w:rPr>
                <w:rFonts w:cs="Arial"/>
                <w:color w:val="000000"/>
                <w:szCs w:val="20"/>
              </w:rPr>
              <w:t>7</w:t>
            </w:r>
          </w:p>
        </w:tc>
        <w:tc>
          <w:tcPr>
            <w:tcW w:w="4240" w:type="dxa"/>
            <w:tcBorders>
              <w:top w:val="nil"/>
              <w:left w:val="nil"/>
              <w:bottom w:val="single" w:sz="4" w:space="0" w:color="auto"/>
              <w:right w:val="single" w:sz="4" w:space="0" w:color="auto"/>
            </w:tcBorders>
            <w:shd w:val="clear" w:color="auto" w:fill="auto"/>
            <w:vAlign w:val="center"/>
            <w:hideMark/>
          </w:tcPr>
          <w:p w:rsidR="00A01F45" w:rsidRPr="000F7147" w:rsidRDefault="00A01F45" w:rsidP="00A01F45">
            <w:pPr>
              <w:rPr>
                <w:rFonts w:cs="Arial"/>
                <w:color w:val="000000"/>
                <w:szCs w:val="20"/>
              </w:rPr>
            </w:pPr>
            <w:r w:rsidRPr="000F7147">
              <w:rPr>
                <w:rFonts w:cs="Arial"/>
                <w:color w:val="000000"/>
                <w:szCs w:val="20"/>
                <w:lang w:val="en-US"/>
              </w:rPr>
              <w:t>Sklop 7 – Območna služba Murska Sobota</w:t>
            </w:r>
          </w:p>
        </w:tc>
        <w:tc>
          <w:tcPr>
            <w:tcW w:w="1677" w:type="dxa"/>
            <w:tcBorders>
              <w:top w:val="nil"/>
              <w:left w:val="nil"/>
              <w:bottom w:val="single" w:sz="4" w:space="0" w:color="auto"/>
              <w:right w:val="single" w:sz="4" w:space="0" w:color="auto"/>
            </w:tcBorders>
            <w:shd w:val="clear" w:color="auto" w:fill="auto"/>
            <w:vAlign w:val="center"/>
            <w:hideMark/>
          </w:tcPr>
          <w:p w:rsidR="00A01F45" w:rsidRPr="000F7147" w:rsidRDefault="00A01F45" w:rsidP="00A01F45">
            <w:pPr>
              <w:rPr>
                <w:rFonts w:cs="Arial"/>
                <w:color w:val="000000"/>
                <w:szCs w:val="20"/>
              </w:rPr>
            </w:pPr>
            <w:r>
              <w:rPr>
                <w:rFonts w:cs="Arial"/>
                <w:color w:val="000000"/>
                <w:szCs w:val="20"/>
              </w:rPr>
              <w:t>400</w:t>
            </w:r>
            <w:r w:rsidRPr="000F7147">
              <w:rPr>
                <w:rFonts w:cs="Arial"/>
                <w:color w:val="000000"/>
                <w:szCs w:val="20"/>
              </w:rPr>
              <w:t xml:space="preserve"> ur</w:t>
            </w:r>
          </w:p>
        </w:tc>
      </w:tr>
      <w:tr w:rsidR="00A01F45" w:rsidRPr="00D86742" w:rsidTr="00A01F45">
        <w:trPr>
          <w:trHeight w:val="57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A01F45" w:rsidRPr="00D86742" w:rsidRDefault="00A01F45" w:rsidP="00A01F45">
            <w:pPr>
              <w:jc w:val="right"/>
              <w:rPr>
                <w:rFonts w:cs="Arial"/>
                <w:color w:val="000000"/>
                <w:szCs w:val="20"/>
              </w:rPr>
            </w:pPr>
            <w:r w:rsidRPr="00D86742">
              <w:rPr>
                <w:rFonts w:cs="Arial"/>
                <w:color w:val="000000"/>
                <w:szCs w:val="20"/>
              </w:rPr>
              <w:t>8</w:t>
            </w:r>
          </w:p>
        </w:tc>
        <w:tc>
          <w:tcPr>
            <w:tcW w:w="4240" w:type="dxa"/>
            <w:tcBorders>
              <w:top w:val="nil"/>
              <w:left w:val="nil"/>
              <w:bottom w:val="single" w:sz="4" w:space="0" w:color="auto"/>
              <w:right w:val="single" w:sz="4" w:space="0" w:color="auto"/>
            </w:tcBorders>
            <w:shd w:val="clear" w:color="auto" w:fill="auto"/>
            <w:vAlign w:val="center"/>
            <w:hideMark/>
          </w:tcPr>
          <w:p w:rsidR="00A01F45" w:rsidRPr="000F7147" w:rsidRDefault="00A01F45" w:rsidP="00A01F45">
            <w:pPr>
              <w:rPr>
                <w:rFonts w:cs="Arial"/>
                <w:color w:val="000000"/>
                <w:szCs w:val="20"/>
              </w:rPr>
            </w:pPr>
            <w:r w:rsidRPr="000F7147">
              <w:rPr>
                <w:rFonts w:cs="Arial"/>
                <w:color w:val="000000"/>
                <w:szCs w:val="20"/>
                <w:lang w:val="en-US"/>
              </w:rPr>
              <w:t>Sklop 8 – Območna služba Nova Gorica</w:t>
            </w:r>
          </w:p>
        </w:tc>
        <w:tc>
          <w:tcPr>
            <w:tcW w:w="1677" w:type="dxa"/>
            <w:tcBorders>
              <w:top w:val="nil"/>
              <w:left w:val="nil"/>
              <w:bottom w:val="single" w:sz="4" w:space="0" w:color="auto"/>
              <w:right w:val="single" w:sz="4" w:space="0" w:color="auto"/>
            </w:tcBorders>
            <w:shd w:val="clear" w:color="auto" w:fill="auto"/>
            <w:vAlign w:val="center"/>
            <w:hideMark/>
          </w:tcPr>
          <w:p w:rsidR="00A01F45" w:rsidRPr="000F7147" w:rsidRDefault="00A01F45" w:rsidP="00A01F45">
            <w:pPr>
              <w:rPr>
                <w:rFonts w:cs="Arial"/>
                <w:color w:val="000000"/>
                <w:szCs w:val="20"/>
              </w:rPr>
            </w:pPr>
            <w:r>
              <w:rPr>
                <w:rFonts w:cs="Arial"/>
                <w:color w:val="000000"/>
                <w:szCs w:val="20"/>
              </w:rPr>
              <w:t>400</w:t>
            </w:r>
            <w:r w:rsidRPr="000F7147">
              <w:rPr>
                <w:rFonts w:cs="Arial"/>
                <w:color w:val="000000"/>
                <w:szCs w:val="20"/>
              </w:rPr>
              <w:t xml:space="preserve"> ur</w:t>
            </w:r>
          </w:p>
        </w:tc>
      </w:tr>
      <w:tr w:rsidR="00A01F45" w:rsidRPr="00D86742" w:rsidTr="00A01F45">
        <w:trPr>
          <w:trHeight w:val="57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A01F45" w:rsidRPr="00D86742" w:rsidRDefault="00A01F45" w:rsidP="00A01F45">
            <w:pPr>
              <w:jc w:val="right"/>
              <w:rPr>
                <w:rFonts w:cs="Arial"/>
                <w:color w:val="000000"/>
                <w:szCs w:val="20"/>
              </w:rPr>
            </w:pPr>
            <w:r w:rsidRPr="00D86742">
              <w:rPr>
                <w:rFonts w:cs="Arial"/>
                <w:color w:val="000000"/>
                <w:szCs w:val="20"/>
              </w:rPr>
              <w:t>9</w:t>
            </w:r>
          </w:p>
        </w:tc>
        <w:tc>
          <w:tcPr>
            <w:tcW w:w="4240" w:type="dxa"/>
            <w:tcBorders>
              <w:top w:val="nil"/>
              <w:left w:val="nil"/>
              <w:bottom w:val="single" w:sz="4" w:space="0" w:color="auto"/>
              <w:right w:val="single" w:sz="4" w:space="0" w:color="auto"/>
            </w:tcBorders>
            <w:shd w:val="clear" w:color="auto" w:fill="auto"/>
            <w:vAlign w:val="center"/>
            <w:hideMark/>
          </w:tcPr>
          <w:p w:rsidR="00A01F45" w:rsidRPr="000F7147" w:rsidRDefault="00A01F45" w:rsidP="00A01F45">
            <w:pPr>
              <w:rPr>
                <w:rFonts w:cs="Arial"/>
                <w:color w:val="000000"/>
                <w:szCs w:val="20"/>
              </w:rPr>
            </w:pPr>
            <w:r w:rsidRPr="000F7147">
              <w:rPr>
                <w:rFonts w:cs="Arial"/>
                <w:color w:val="000000"/>
                <w:szCs w:val="20"/>
                <w:lang w:val="en-US"/>
              </w:rPr>
              <w:t>Sklop 9 – Območna služba Novo mesto</w:t>
            </w:r>
          </w:p>
        </w:tc>
        <w:tc>
          <w:tcPr>
            <w:tcW w:w="1677" w:type="dxa"/>
            <w:tcBorders>
              <w:top w:val="nil"/>
              <w:left w:val="nil"/>
              <w:bottom w:val="single" w:sz="4" w:space="0" w:color="auto"/>
              <w:right w:val="single" w:sz="4" w:space="0" w:color="auto"/>
            </w:tcBorders>
            <w:shd w:val="clear" w:color="auto" w:fill="auto"/>
            <w:vAlign w:val="center"/>
            <w:hideMark/>
          </w:tcPr>
          <w:p w:rsidR="00A01F45" w:rsidRPr="000F7147" w:rsidRDefault="00A01F45" w:rsidP="00A01F45">
            <w:pPr>
              <w:rPr>
                <w:rFonts w:cs="Arial"/>
                <w:color w:val="000000"/>
                <w:szCs w:val="20"/>
              </w:rPr>
            </w:pPr>
            <w:r>
              <w:rPr>
                <w:rFonts w:cs="Arial"/>
                <w:color w:val="000000"/>
                <w:szCs w:val="20"/>
              </w:rPr>
              <w:t>400</w:t>
            </w:r>
            <w:r w:rsidRPr="000F7147">
              <w:rPr>
                <w:rFonts w:cs="Arial"/>
                <w:color w:val="000000"/>
                <w:szCs w:val="20"/>
              </w:rPr>
              <w:t xml:space="preserve"> ur</w:t>
            </w:r>
          </w:p>
        </w:tc>
      </w:tr>
      <w:tr w:rsidR="00A01F45" w:rsidRPr="00D86742" w:rsidTr="00A01F45">
        <w:trPr>
          <w:trHeight w:val="30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A01F45" w:rsidRPr="00D86742" w:rsidRDefault="00A01F45" w:rsidP="00A01F45">
            <w:pPr>
              <w:jc w:val="right"/>
              <w:rPr>
                <w:rFonts w:cs="Arial"/>
                <w:color w:val="000000"/>
                <w:szCs w:val="20"/>
              </w:rPr>
            </w:pPr>
            <w:r w:rsidRPr="00D86742">
              <w:rPr>
                <w:rFonts w:cs="Arial"/>
                <w:color w:val="000000"/>
                <w:szCs w:val="20"/>
              </w:rPr>
              <w:t>10</w:t>
            </w:r>
          </w:p>
        </w:tc>
        <w:tc>
          <w:tcPr>
            <w:tcW w:w="4240" w:type="dxa"/>
            <w:tcBorders>
              <w:top w:val="nil"/>
              <w:left w:val="nil"/>
              <w:bottom w:val="single" w:sz="4" w:space="0" w:color="auto"/>
              <w:right w:val="single" w:sz="4" w:space="0" w:color="auto"/>
            </w:tcBorders>
            <w:shd w:val="clear" w:color="auto" w:fill="auto"/>
            <w:vAlign w:val="center"/>
            <w:hideMark/>
          </w:tcPr>
          <w:p w:rsidR="00A01F45" w:rsidRPr="000F7147" w:rsidRDefault="00A01F45" w:rsidP="00A01F45">
            <w:pPr>
              <w:rPr>
                <w:rFonts w:cs="Arial"/>
                <w:color w:val="000000"/>
                <w:szCs w:val="20"/>
              </w:rPr>
            </w:pPr>
            <w:r w:rsidRPr="000F7147">
              <w:rPr>
                <w:rFonts w:cs="Arial"/>
                <w:color w:val="000000"/>
                <w:szCs w:val="20"/>
                <w:lang w:val="en-US"/>
              </w:rPr>
              <w:t xml:space="preserve">Sklop 10 – Območna služba Velenje </w:t>
            </w:r>
          </w:p>
        </w:tc>
        <w:tc>
          <w:tcPr>
            <w:tcW w:w="1677" w:type="dxa"/>
            <w:tcBorders>
              <w:top w:val="nil"/>
              <w:left w:val="nil"/>
              <w:bottom w:val="single" w:sz="4" w:space="0" w:color="auto"/>
              <w:right w:val="single" w:sz="4" w:space="0" w:color="auto"/>
            </w:tcBorders>
            <w:shd w:val="clear" w:color="auto" w:fill="auto"/>
            <w:vAlign w:val="center"/>
            <w:hideMark/>
          </w:tcPr>
          <w:p w:rsidR="00A01F45" w:rsidRPr="000F7147" w:rsidRDefault="00A01F45" w:rsidP="00A01F45">
            <w:pPr>
              <w:rPr>
                <w:rFonts w:cs="Arial"/>
                <w:color w:val="000000"/>
                <w:szCs w:val="20"/>
              </w:rPr>
            </w:pPr>
            <w:r>
              <w:rPr>
                <w:rFonts w:cs="Arial"/>
                <w:color w:val="000000"/>
                <w:szCs w:val="20"/>
              </w:rPr>
              <w:t>600</w:t>
            </w:r>
            <w:r w:rsidRPr="000F7147">
              <w:rPr>
                <w:rFonts w:cs="Arial"/>
                <w:color w:val="000000"/>
                <w:szCs w:val="20"/>
              </w:rPr>
              <w:t xml:space="preserve"> ur</w:t>
            </w:r>
          </w:p>
        </w:tc>
      </w:tr>
      <w:tr w:rsidR="00A01F45" w:rsidRPr="00D86742" w:rsidTr="00A01F45">
        <w:trPr>
          <w:trHeight w:val="57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A01F45" w:rsidRPr="00D86742" w:rsidRDefault="00A01F45" w:rsidP="00A01F45">
            <w:pPr>
              <w:jc w:val="right"/>
              <w:rPr>
                <w:rFonts w:cs="Arial"/>
                <w:color w:val="000000"/>
                <w:szCs w:val="20"/>
              </w:rPr>
            </w:pPr>
            <w:r w:rsidRPr="00D86742">
              <w:rPr>
                <w:rFonts w:cs="Arial"/>
                <w:color w:val="000000"/>
                <w:szCs w:val="20"/>
              </w:rPr>
              <w:t>11</w:t>
            </w:r>
          </w:p>
        </w:tc>
        <w:tc>
          <w:tcPr>
            <w:tcW w:w="4240" w:type="dxa"/>
            <w:tcBorders>
              <w:top w:val="nil"/>
              <w:left w:val="nil"/>
              <w:bottom w:val="single" w:sz="4" w:space="0" w:color="auto"/>
              <w:right w:val="single" w:sz="4" w:space="0" w:color="auto"/>
            </w:tcBorders>
            <w:shd w:val="clear" w:color="auto" w:fill="auto"/>
            <w:vAlign w:val="center"/>
            <w:hideMark/>
          </w:tcPr>
          <w:p w:rsidR="00A01F45" w:rsidRPr="000F7147" w:rsidRDefault="00A01F45" w:rsidP="00A01F45">
            <w:pPr>
              <w:rPr>
                <w:rFonts w:cs="Arial"/>
                <w:color w:val="000000"/>
                <w:szCs w:val="20"/>
              </w:rPr>
            </w:pPr>
            <w:r w:rsidRPr="000F7147">
              <w:rPr>
                <w:rFonts w:cs="Arial"/>
                <w:color w:val="000000"/>
                <w:szCs w:val="20"/>
                <w:lang w:val="en-US"/>
              </w:rPr>
              <w:t>Sklop 11 – Območna služba Sevnica</w:t>
            </w:r>
          </w:p>
        </w:tc>
        <w:tc>
          <w:tcPr>
            <w:tcW w:w="1677" w:type="dxa"/>
            <w:tcBorders>
              <w:top w:val="nil"/>
              <w:left w:val="nil"/>
              <w:bottom w:val="single" w:sz="4" w:space="0" w:color="auto"/>
              <w:right w:val="single" w:sz="4" w:space="0" w:color="auto"/>
            </w:tcBorders>
            <w:shd w:val="clear" w:color="auto" w:fill="auto"/>
            <w:vAlign w:val="center"/>
            <w:hideMark/>
          </w:tcPr>
          <w:p w:rsidR="00A01F45" w:rsidRPr="000F7147" w:rsidRDefault="00A01F45" w:rsidP="00A01F45">
            <w:pPr>
              <w:rPr>
                <w:rFonts w:cs="Arial"/>
                <w:color w:val="000000"/>
                <w:szCs w:val="20"/>
              </w:rPr>
            </w:pPr>
            <w:r>
              <w:rPr>
                <w:rFonts w:cs="Arial"/>
                <w:color w:val="000000"/>
                <w:szCs w:val="20"/>
              </w:rPr>
              <w:t>400</w:t>
            </w:r>
            <w:r w:rsidRPr="000F7147">
              <w:rPr>
                <w:rFonts w:cs="Arial"/>
                <w:color w:val="000000"/>
                <w:szCs w:val="20"/>
              </w:rPr>
              <w:t xml:space="preserve"> ur</w:t>
            </w:r>
          </w:p>
        </w:tc>
      </w:tr>
      <w:tr w:rsidR="00A01F45" w:rsidRPr="00D86742" w:rsidTr="00A01F45">
        <w:trPr>
          <w:trHeight w:val="57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A01F45" w:rsidRPr="00D86742" w:rsidRDefault="00A01F45" w:rsidP="00A01F45">
            <w:pPr>
              <w:jc w:val="right"/>
              <w:rPr>
                <w:rFonts w:cs="Arial"/>
                <w:color w:val="000000"/>
                <w:szCs w:val="20"/>
              </w:rPr>
            </w:pPr>
            <w:r w:rsidRPr="00D86742">
              <w:rPr>
                <w:rFonts w:cs="Arial"/>
                <w:color w:val="000000"/>
                <w:szCs w:val="20"/>
              </w:rPr>
              <w:t>12</w:t>
            </w:r>
          </w:p>
        </w:tc>
        <w:tc>
          <w:tcPr>
            <w:tcW w:w="4240" w:type="dxa"/>
            <w:tcBorders>
              <w:top w:val="nil"/>
              <w:left w:val="nil"/>
              <w:bottom w:val="single" w:sz="4" w:space="0" w:color="auto"/>
              <w:right w:val="single" w:sz="4" w:space="0" w:color="auto"/>
            </w:tcBorders>
            <w:shd w:val="clear" w:color="auto" w:fill="auto"/>
            <w:vAlign w:val="center"/>
            <w:hideMark/>
          </w:tcPr>
          <w:p w:rsidR="00A01F45" w:rsidRPr="000F7147" w:rsidRDefault="00A01F45" w:rsidP="00A01F45">
            <w:pPr>
              <w:rPr>
                <w:rFonts w:cs="Arial"/>
                <w:color w:val="000000"/>
                <w:szCs w:val="20"/>
              </w:rPr>
            </w:pPr>
            <w:r w:rsidRPr="000F7147">
              <w:rPr>
                <w:rFonts w:cs="Arial"/>
                <w:color w:val="000000"/>
                <w:szCs w:val="20"/>
                <w:lang w:val="en-US"/>
              </w:rPr>
              <w:t>Sklop 12 – Območna služba Ptuj</w:t>
            </w:r>
          </w:p>
        </w:tc>
        <w:tc>
          <w:tcPr>
            <w:tcW w:w="1677" w:type="dxa"/>
            <w:tcBorders>
              <w:top w:val="nil"/>
              <w:left w:val="nil"/>
              <w:bottom w:val="single" w:sz="4" w:space="0" w:color="auto"/>
              <w:right w:val="single" w:sz="4" w:space="0" w:color="auto"/>
            </w:tcBorders>
            <w:shd w:val="clear" w:color="auto" w:fill="auto"/>
            <w:vAlign w:val="center"/>
            <w:hideMark/>
          </w:tcPr>
          <w:p w:rsidR="00A01F45" w:rsidRPr="000F7147" w:rsidRDefault="00A01F45" w:rsidP="00A01F45">
            <w:pPr>
              <w:rPr>
                <w:rFonts w:cs="Arial"/>
                <w:color w:val="000000"/>
                <w:szCs w:val="20"/>
              </w:rPr>
            </w:pPr>
            <w:r>
              <w:rPr>
                <w:rFonts w:cs="Arial"/>
                <w:color w:val="000000"/>
                <w:szCs w:val="20"/>
              </w:rPr>
              <w:t>400</w:t>
            </w:r>
            <w:r w:rsidRPr="000F7147">
              <w:rPr>
                <w:rFonts w:cs="Arial"/>
                <w:color w:val="000000"/>
                <w:szCs w:val="20"/>
              </w:rPr>
              <w:t xml:space="preserve"> ur</w:t>
            </w:r>
          </w:p>
        </w:tc>
      </w:tr>
      <w:tr w:rsidR="00A01F45" w:rsidRPr="00D86742" w:rsidTr="00A01F45">
        <w:trPr>
          <w:trHeight w:val="57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A01F45" w:rsidRPr="00D86742" w:rsidRDefault="00A01F45" w:rsidP="00A01F45">
            <w:pPr>
              <w:jc w:val="right"/>
              <w:rPr>
                <w:rFonts w:cs="Arial"/>
                <w:color w:val="000000"/>
                <w:szCs w:val="20"/>
              </w:rPr>
            </w:pPr>
            <w:r w:rsidRPr="00D86742">
              <w:rPr>
                <w:rFonts w:cs="Arial"/>
                <w:color w:val="000000"/>
                <w:szCs w:val="20"/>
              </w:rPr>
              <w:t>13</w:t>
            </w:r>
          </w:p>
        </w:tc>
        <w:tc>
          <w:tcPr>
            <w:tcW w:w="4240" w:type="dxa"/>
            <w:tcBorders>
              <w:top w:val="nil"/>
              <w:left w:val="nil"/>
              <w:bottom w:val="single" w:sz="4" w:space="0" w:color="auto"/>
              <w:right w:val="single" w:sz="4" w:space="0" w:color="auto"/>
            </w:tcBorders>
            <w:shd w:val="clear" w:color="auto" w:fill="auto"/>
            <w:vAlign w:val="center"/>
            <w:hideMark/>
          </w:tcPr>
          <w:p w:rsidR="00A01F45" w:rsidRPr="000F7147" w:rsidRDefault="00A01F45" w:rsidP="00A01F45">
            <w:pPr>
              <w:rPr>
                <w:rFonts w:cs="Arial"/>
                <w:color w:val="000000"/>
                <w:szCs w:val="20"/>
              </w:rPr>
            </w:pPr>
            <w:r w:rsidRPr="000F7147">
              <w:rPr>
                <w:rFonts w:cs="Arial"/>
                <w:color w:val="000000"/>
                <w:szCs w:val="20"/>
                <w:lang w:val="en-US"/>
              </w:rPr>
              <w:t>Sklop 13 – Območna služba Trbovlje</w:t>
            </w:r>
          </w:p>
        </w:tc>
        <w:tc>
          <w:tcPr>
            <w:tcW w:w="1677" w:type="dxa"/>
            <w:tcBorders>
              <w:top w:val="nil"/>
              <w:left w:val="nil"/>
              <w:bottom w:val="single" w:sz="4" w:space="0" w:color="auto"/>
              <w:right w:val="single" w:sz="4" w:space="0" w:color="auto"/>
            </w:tcBorders>
            <w:shd w:val="clear" w:color="auto" w:fill="auto"/>
            <w:vAlign w:val="center"/>
            <w:hideMark/>
          </w:tcPr>
          <w:p w:rsidR="00A01F45" w:rsidRPr="000F7147" w:rsidRDefault="00A01F45" w:rsidP="00A01F45">
            <w:pPr>
              <w:rPr>
                <w:rFonts w:cs="Arial"/>
                <w:color w:val="000000"/>
                <w:szCs w:val="20"/>
              </w:rPr>
            </w:pPr>
            <w:r>
              <w:rPr>
                <w:rFonts w:cs="Arial"/>
                <w:color w:val="000000"/>
                <w:szCs w:val="20"/>
              </w:rPr>
              <w:t>40</w:t>
            </w:r>
            <w:r w:rsidRPr="000F7147">
              <w:rPr>
                <w:rFonts w:cs="Arial"/>
                <w:color w:val="000000"/>
                <w:szCs w:val="20"/>
              </w:rPr>
              <w:t>0 ur</w:t>
            </w:r>
          </w:p>
        </w:tc>
      </w:tr>
    </w:tbl>
    <w:p w:rsidR="00CD574E" w:rsidRPr="00D86742" w:rsidRDefault="00CD574E" w:rsidP="00CD574E">
      <w:pPr>
        <w:rPr>
          <w:b/>
          <w:bCs/>
        </w:rPr>
      </w:pPr>
    </w:p>
    <w:p w:rsidR="00CD574E" w:rsidRPr="00757685" w:rsidRDefault="00CD574E" w:rsidP="0022017B">
      <w:pPr>
        <w:jc w:val="both"/>
        <w:rPr>
          <w:b/>
        </w:rPr>
      </w:pPr>
      <w:r w:rsidRPr="00757685">
        <w:rPr>
          <w:b/>
        </w:rPr>
        <w:t>Naročnik si pridržuje pravico, da naroča dodatne storitve, po posebnem naročilu in v primeru, da storitev dejansko potrebuje. V kolikor potreb ni, naročnik ni dolžan naročati storitev, izvajalec pa ni upravičen do nikakršnega plačila ali povračila kakršne koli škode.</w:t>
      </w:r>
    </w:p>
    <w:p w:rsidR="00E70BFD" w:rsidRPr="00D86742" w:rsidRDefault="00E70BFD" w:rsidP="0022017B">
      <w:pPr>
        <w:jc w:val="both"/>
      </w:pPr>
    </w:p>
    <w:p w:rsidR="00E70BFD" w:rsidRPr="00D86742" w:rsidRDefault="00E70BFD" w:rsidP="0022017B">
      <w:pPr>
        <w:jc w:val="both"/>
        <w:rPr>
          <w:bCs/>
        </w:rPr>
      </w:pPr>
    </w:p>
    <w:p w:rsidR="006B21A0" w:rsidRDefault="006B21A0" w:rsidP="006B21A0">
      <w:pPr>
        <w:pStyle w:val="Naslov1"/>
        <w:numPr>
          <w:ilvl w:val="0"/>
          <w:numId w:val="13"/>
        </w:numPr>
        <w:rPr>
          <w:rFonts w:ascii="Arial" w:hAnsi="Arial" w:cs="Arial"/>
          <w:color w:val="auto"/>
          <w:sz w:val="20"/>
          <w:szCs w:val="20"/>
        </w:rPr>
      </w:pPr>
      <w:r>
        <w:rPr>
          <w:rFonts w:ascii="Arial" w:hAnsi="Arial" w:cs="Arial"/>
          <w:color w:val="auto"/>
          <w:sz w:val="20"/>
          <w:szCs w:val="20"/>
        </w:rPr>
        <w:t>PREVOZ POŠILJK</w:t>
      </w:r>
    </w:p>
    <w:p w:rsidR="006B21A0" w:rsidRDefault="006B21A0" w:rsidP="006B21A0"/>
    <w:p w:rsidR="006B21A0" w:rsidRDefault="008E0899" w:rsidP="006B21A0">
      <w:pPr>
        <w:jc w:val="both"/>
        <w:rPr>
          <w:rFonts w:cs="Arial"/>
          <w:szCs w:val="20"/>
        </w:rPr>
      </w:pPr>
      <w:r>
        <w:rPr>
          <w:rFonts w:cs="Arial"/>
          <w:szCs w:val="20"/>
        </w:rPr>
        <w:t>Izvajalec</w:t>
      </w:r>
      <w:r w:rsidR="006B21A0" w:rsidRPr="006B21A0">
        <w:rPr>
          <w:rFonts w:cs="Arial"/>
          <w:szCs w:val="20"/>
        </w:rPr>
        <w:t xml:space="preserve"> </w:t>
      </w:r>
      <w:r w:rsidR="00CA49BF">
        <w:rPr>
          <w:rFonts w:cs="Arial"/>
          <w:szCs w:val="20"/>
        </w:rPr>
        <w:t xml:space="preserve">se </w:t>
      </w:r>
      <w:r w:rsidR="006B21A0" w:rsidRPr="006B21A0">
        <w:rPr>
          <w:rFonts w:cs="Arial"/>
          <w:szCs w:val="20"/>
        </w:rPr>
        <w:t xml:space="preserve">zavezuje, da bo prevzel in prepeljal pošiljko iz Celja v Ljubljano in iz Ljubljane v Celje. Pošiljka se iznaša na lokacijo Zavoda RS za zaposlovanje, Območna služba Celje (v nadaljevanju: OS Celje) vsak četrtek in vsak ponedeljek, in sicer predvidoma na naslednji način: </w:t>
      </w:r>
    </w:p>
    <w:p w:rsidR="00CA49BF" w:rsidRPr="006B21A0" w:rsidRDefault="00CA49BF" w:rsidP="006B21A0">
      <w:pPr>
        <w:jc w:val="both"/>
        <w:rPr>
          <w:rFonts w:cs="Arial"/>
          <w:szCs w:val="20"/>
        </w:rPr>
      </w:pPr>
    </w:p>
    <w:p w:rsidR="006B21A0" w:rsidRPr="006B21A0" w:rsidRDefault="006B21A0" w:rsidP="00575469">
      <w:pPr>
        <w:numPr>
          <w:ilvl w:val="0"/>
          <w:numId w:val="16"/>
        </w:numPr>
        <w:jc w:val="both"/>
        <w:rPr>
          <w:rFonts w:cs="Arial"/>
          <w:szCs w:val="20"/>
        </w:rPr>
      </w:pPr>
      <w:r w:rsidRPr="006B21A0">
        <w:rPr>
          <w:rFonts w:cs="Arial"/>
          <w:szCs w:val="20"/>
        </w:rPr>
        <w:t>kurirska služba prevzame pošiljko med 9:00 in 10:00 uro na lokaciji Zavoda RS za zaposlovanje, Centralna služba, Rožna dolina, Cesta IX/6, Ljubljana (komplet 1);</w:t>
      </w:r>
    </w:p>
    <w:p w:rsidR="006B21A0" w:rsidRPr="006B21A0" w:rsidRDefault="006B21A0" w:rsidP="00575469">
      <w:pPr>
        <w:numPr>
          <w:ilvl w:val="0"/>
          <w:numId w:val="16"/>
        </w:numPr>
        <w:jc w:val="both"/>
        <w:rPr>
          <w:rFonts w:cs="Arial"/>
          <w:szCs w:val="20"/>
        </w:rPr>
      </w:pPr>
      <w:r w:rsidRPr="006B21A0">
        <w:rPr>
          <w:rFonts w:cs="Arial"/>
          <w:szCs w:val="20"/>
        </w:rPr>
        <w:t>kurirska služba dostavi pošiljko do 12.ure na lokacijo OS Celje, Ljubljanska cesta 14, 3000 Celje (komplet 1);</w:t>
      </w:r>
    </w:p>
    <w:p w:rsidR="006B21A0" w:rsidRPr="006B21A0" w:rsidRDefault="006B21A0" w:rsidP="00575469">
      <w:pPr>
        <w:numPr>
          <w:ilvl w:val="0"/>
          <w:numId w:val="16"/>
        </w:numPr>
        <w:jc w:val="both"/>
        <w:rPr>
          <w:rFonts w:cs="Arial"/>
          <w:szCs w:val="20"/>
        </w:rPr>
      </w:pPr>
      <w:r w:rsidRPr="006B21A0">
        <w:rPr>
          <w:rFonts w:cs="Arial"/>
          <w:szCs w:val="20"/>
        </w:rPr>
        <w:lastRenderedPageBreak/>
        <w:t>kurirska služba prevzame pošiljko za vračilo takoj po opravljeni dostavi iz prejšnje alineje na lokaciji OS Celje, Ljubljanska cesta 14, 3000 Celje (komplet 2);</w:t>
      </w:r>
    </w:p>
    <w:p w:rsidR="006B21A0" w:rsidRPr="006B21A0" w:rsidRDefault="006B21A0" w:rsidP="00575469">
      <w:pPr>
        <w:numPr>
          <w:ilvl w:val="0"/>
          <w:numId w:val="16"/>
        </w:numPr>
        <w:jc w:val="both"/>
        <w:rPr>
          <w:rFonts w:cs="Arial"/>
          <w:szCs w:val="20"/>
        </w:rPr>
      </w:pPr>
      <w:r w:rsidRPr="006B21A0">
        <w:rPr>
          <w:rFonts w:cs="Arial"/>
          <w:szCs w:val="20"/>
        </w:rPr>
        <w:t>kurirska služba dostavi pošiljko za vračilo med 13:30 in 15:30 uro na lokacijo Zavoda RS za zaposlovanje, CS Rožna dolina, Cesta IX/6, Ljubljana (komplet 2).</w:t>
      </w:r>
    </w:p>
    <w:p w:rsidR="00CA49BF" w:rsidRDefault="00CA49BF" w:rsidP="006B21A0">
      <w:pPr>
        <w:jc w:val="both"/>
        <w:rPr>
          <w:rFonts w:cs="Arial"/>
          <w:szCs w:val="20"/>
        </w:rPr>
      </w:pPr>
    </w:p>
    <w:p w:rsidR="006B21A0" w:rsidRDefault="006B21A0" w:rsidP="006B21A0">
      <w:pPr>
        <w:jc w:val="both"/>
        <w:rPr>
          <w:rFonts w:cs="Arial"/>
          <w:szCs w:val="20"/>
        </w:rPr>
      </w:pPr>
      <w:r w:rsidRPr="006B21A0">
        <w:rPr>
          <w:rFonts w:cs="Arial"/>
          <w:szCs w:val="20"/>
        </w:rPr>
        <w:t>Če je ponedeljek ali četrtek  prazničen oz. dela prost dan, se prevoz opravi naslednji delovni dan do 15:30.</w:t>
      </w:r>
    </w:p>
    <w:p w:rsidR="00CA49BF" w:rsidRPr="006B21A0" w:rsidRDefault="00CA49BF" w:rsidP="006B21A0">
      <w:pPr>
        <w:jc w:val="both"/>
        <w:rPr>
          <w:rFonts w:cs="Arial"/>
          <w:szCs w:val="20"/>
        </w:rPr>
      </w:pPr>
    </w:p>
    <w:p w:rsidR="006B21A0" w:rsidRDefault="006B21A0" w:rsidP="006B21A0">
      <w:pPr>
        <w:jc w:val="both"/>
        <w:rPr>
          <w:rFonts w:cs="Arial"/>
          <w:szCs w:val="20"/>
        </w:rPr>
      </w:pPr>
      <w:r w:rsidRPr="006B21A0">
        <w:rPr>
          <w:rFonts w:cs="Arial"/>
          <w:szCs w:val="20"/>
        </w:rPr>
        <w:t xml:space="preserve">Predstavnik </w:t>
      </w:r>
      <w:r w:rsidR="008E0899">
        <w:rPr>
          <w:rFonts w:cs="Arial"/>
          <w:szCs w:val="20"/>
        </w:rPr>
        <w:t>izvajalca</w:t>
      </w:r>
      <w:r w:rsidRPr="006B21A0">
        <w:rPr>
          <w:rFonts w:cs="Arial"/>
          <w:szCs w:val="20"/>
        </w:rPr>
        <w:t xml:space="preserve"> se pri prevzemu oz. dostavi zglasi na sprejemnem pultu navedenih lokacij naročnika. Pri vsakem prevzemu oz. dostavi predstavnik </w:t>
      </w:r>
      <w:r w:rsidR="008E0899">
        <w:rPr>
          <w:rFonts w:cs="Arial"/>
          <w:szCs w:val="20"/>
        </w:rPr>
        <w:t>izvajalca</w:t>
      </w:r>
      <w:r w:rsidRPr="006B21A0">
        <w:rPr>
          <w:rFonts w:cs="Arial"/>
          <w:szCs w:val="20"/>
        </w:rPr>
        <w:t xml:space="preserve"> in predstavnik naročnika izpolnita in podpišeta prevzemno oddajni list</w:t>
      </w:r>
      <w:r w:rsidR="008E0899">
        <w:rPr>
          <w:rFonts w:cs="Arial"/>
          <w:szCs w:val="20"/>
        </w:rPr>
        <w:t xml:space="preserve"> -</w:t>
      </w:r>
      <w:r w:rsidRPr="006B21A0">
        <w:rPr>
          <w:rFonts w:cs="Arial"/>
          <w:szCs w:val="20"/>
        </w:rPr>
        <w:t xml:space="preserve"> prilog</w:t>
      </w:r>
      <w:r w:rsidR="008E0899">
        <w:rPr>
          <w:rFonts w:cs="Arial"/>
          <w:szCs w:val="20"/>
        </w:rPr>
        <w:t>o</w:t>
      </w:r>
      <w:r w:rsidRPr="006B21A0">
        <w:rPr>
          <w:rFonts w:cs="Arial"/>
          <w:szCs w:val="20"/>
        </w:rPr>
        <w:t xml:space="preserve"> </w:t>
      </w:r>
      <w:r w:rsidR="008E0899">
        <w:rPr>
          <w:rFonts w:cs="Arial"/>
          <w:szCs w:val="20"/>
        </w:rPr>
        <w:t>8</w:t>
      </w:r>
      <w:r w:rsidRPr="006B21A0">
        <w:rPr>
          <w:rFonts w:cs="Arial"/>
          <w:szCs w:val="20"/>
        </w:rPr>
        <w:t>.</w:t>
      </w:r>
    </w:p>
    <w:p w:rsidR="006B21A0" w:rsidRDefault="006B21A0" w:rsidP="006B21A0">
      <w:pPr>
        <w:jc w:val="both"/>
        <w:rPr>
          <w:rFonts w:cs="Arial"/>
          <w:szCs w:val="20"/>
        </w:rPr>
      </w:pPr>
    </w:p>
    <w:p w:rsidR="006B21A0" w:rsidRDefault="008E0899" w:rsidP="006B21A0">
      <w:pPr>
        <w:rPr>
          <w:rFonts w:cs="Arial"/>
          <w:szCs w:val="20"/>
        </w:rPr>
      </w:pPr>
      <w:r>
        <w:rPr>
          <w:rFonts w:cs="Arial"/>
          <w:szCs w:val="20"/>
        </w:rPr>
        <w:t>Izvajalec</w:t>
      </w:r>
      <w:r w:rsidR="006B21A0" w:rsidRPr="006B21A0">
        <w:rPr>
          <w:rFonts w:cs="Arial"/>
          <w:szCs w:val="20"/>
        </w:rPr>
        <w:t xml:space="preserve"> se zavezuje, da bo za prevoz pošiljke izbral najkrajšo pot oz. direktno pot. Hkrati se zavezuje, da bo pošiljke predal nepoškodovane in neodprte.</w:t>
      </w:r>
    </w:p>
    <w:p w:rsidR="003D1DE4" w:rsidRDefault="003D1DE4" w:rsidP="006B21A0">
      <w:pPr>
        <w:rPr>
          <w:rFonts w:cs="Arial"/>
          <w:szCs w:val="20"/>
        </w:rPr>
      </w:pPr>
    </w:p>
    <w:p w:rsidR="00CA49BF" w:rsidRPr="006B21A0" w:rsidRDefault="00CA49BF" w:rsidP="006B21A0">
      <w:pPr>
        <w:rPr>
          <w:rFonts w:cs="Arial"/>
          <w:szCs w:val="20"/>
        </w:rPr>
      </w:pPr>
      <w:r>
        <w:rPr>
          <w:rFonts w:cs="Arial"/>
          <w:szCs w:val="20"/>
        </w:rPr>
        <w:t xml:space="preserve">Prevoz pošiljk se izvaja v času od 1.1.2025 </w:t>
      </w:r>
      <w:r w:rsidR="00575469">
        <w:rPr>
          <w:rFonts w:cs="Arial"/>
          <w:szCs w:val="20"/>
        </w:rPr>
        <w:t>do</w:t>
      </w:r>
      <w:r>
        <w:rPr>
          <w:rFonts w:cs="Arial"/>
          <w:szCs w:val="20"/>
        </w:rPr>
        <w:t xml:space="preserve"> 30.6.2027, t.j. 30 mesecev.</w:t>
      </w:r>
    </w:p>
    <w:p w:rsidR="006B21A0" w:rsidRDefault="006B21A0" w:rsidP="006B21A0">
      <w:pPr>
        <w:jc w:val="both"/>
        <w:rPr>
          <w:rFonts w:cs="Arial"/>
          <w:szCs w:val="20"/>
        </w:rPr>
      </w:pPr>
    </w:p>
    <w:p w:rsidR="00575469" w:rsidRPr="006B21A0" w:rsidRDefault="00575469" w:rsidP="006B21A0">
      <w:pPr>
        <w:jc w:val="both"/>
        <w:rPr>
          <w:rFonts w:cs="Arial"/>
          <w:szCs w:val="20"/>
        </w:rPr>
      </w:pPr>
    </w:p>
    <w:p w:rsidR="000C1657" w:rsidRPr="00D86742" w:rsidRDefault="000C1657" w:rsidP="00A65E09">
      <w:pPr>
        <w:pStyle w:val="Naslov1"/>
        <w:numPr>
          <w:ilvl w:val="0"/>
          <w:numId w:val="13"/>
        </w:numPr>
        <w:rPr>
          <w:rFonts w:ascii="Arial" w:hAnsi="Arial" w:cs="Arial"/>
          <w:color w:val="auto"/>
          <w:sz w:val="20"/>
          <w:szCs w:val="20"/>
        </w:rPr>
      </w:pPr>
      <w:r w:rsidRPr="00D86742">
        <w:rPr>
          <w:rFonts w:ascii="Arial" w:hAnsi="Arial" w:cs="Arial"/>
          <w:color w:val="auto"/>
          <w:sz w:val="20"/>
          <w:szCs w:val="20"/>
        </w:rPr>
        <w:t>OBSEG PREDMETA JAVNEGA NAROČILA</w:t>
      </w:r>
    </w:p>
    <w:p w:rsidR="000C1657" w:rsidRPr="00D86742" w:rsidRDefault="000C1657" w:rsidP="00EB5102">
      <w:pPr>
        <w:pStyle w:val="Odstavekseznama"/>
        <w:autoSpaceDE w:val="0"/>
        <w:autoSpaceDN w:val="0"/>
        <w:adjustRightInd w:val="0"/>
        <w:ind w:left="0"/>
        <w:rPr>
          <w:rFonts w:cs="Arial"/>
          <w:smallCaps/>
          <w:color w:val="000000"/>
          <w:szCs w:val="20"/>
        </w:rPr>
      </w:pPr>
    </w:p>
    <w:p w:rsidR="000C1657" w:rsidRPr="00D86742" w:rsidRDefault="000C1657" w:rsidP="000C1657">
      <w:pPr>
        <w:jc w:val="both"/>
        <w:rPr>
          <w:rFonts w:cs="Arial"/>
          <w:szCs w:val="20"/>
        </w:rPr>
      </w:pPr>
      <w:r w:rsidRPr="00D86742">
        <w:rPr>
          <w:rFonts w:cs="Arial"/>
          <w:szCs w:val="20"/>
        </w:rPr>
        <w:t xml:space="preserve">Naročnik v naprej – za celoten čas veljavnosti pogodbe o izvedbi naročila ne more v celoti in natančno določiti, kakšne vrste storitev bo potreboval in v kakšnih količinah. </w:t>
      </w:r>
    </w:p>
    <w:p w:rsidR="000C1657" w:rsidRPr="00D86742" w:rsidRDefault="000C1657" w:rsidP="000C1657">
      <w:pPr>
        <w:jc w:val="both"/>
        <w:rPr>
          <w:rFonts w:cs="Arial"/>
          <w:szCs w:val="20"/>
        </w:rPr>
      </w:pPr>
    </w:p>
    <w:p w:rsidR="000C1657" w:rsidRPr="00D86742" w:rsidRDefault="000C1657" w:rsidP="000C1657">
      <w:pPr>
        <w:jc w:val="both"/>
        <w:rPr>
          <w:rFonts w:cs="Arial"/>
          <w:szCs w:val="20"/>
        </w:rPr>
      </w:pPr>
      <w:r w:rsidRPr="00D86742">
        <w:rPr>
          <w:rFonts w:cs="Arial"/>
          <w:szCs w:val="20"/>
        </w:rPr>
        <w:t>Predviden obseg in vsebina storitev je</w:t>
      </w:r>
      <w:r w:rsidR="009E0913" w:rsidRPr="00D86742">
        <w:rPr>
          <w:rFonts w:cs="Arial"/>
          <w:szCs w:val="20"/>
        </w:rPr>
        <w:t xml:space="preserve">, poleg dokumentov tehnične specifikacije, </w:t>
      </w:r>
      <w:r w:rsidRPr="00D86742">
        <w:rPr>
          <w:rFonts w:cs="Arial"/>
          <w:szCs w:val="20"/>
        </w:rPr>
        <w:t>zajeta v excel</w:t>
      </w:r>
      <w:r w:rsidR="008E59CF" w:rsidRPr="00D86742">
        <w:rPr>
          <w:rFonts w:cs="Arial"/>
          <w:szCs w:val="20"/>
        </w:rPr>
        <w:t>l-</w:t>
      </w:r>
      <w:r w:rsidRPr="00D86742">
        <w:rPr>
          <w:rFonts w:cs="Arial"/>
          <w:szCs w:val="20"/>
        </w:rPr>
        <w:t>ovi tabeli »</w:t>
      </w:r>
      <w:r w:rsidR="00F569C1" w:rsidRPr="00D86742">
        <w:rPr>
          <w:rFonts w:cs="Arial"/>
          <w:szCs w:val="20"/>
        </w:rPr>
        <w:t>Obrazec Predračun</w:t>
      </w:r>
      <w:r w:rsidRPr="00D86742">
        <w:rPr>
          <w:rFonts w:cs="Arial"/>
          <w:szCs w:val="20"/>
        </w:rPr>
        <w:t>«</w:t>
      </w:r>
      <w:r w:rsidR="00C00C62" w:rsidRPr="00D86742">
        <w:rPr>
          <w:rFonts w:cs="Arial"/>
          <w:szCs w:val="20"/>
        </w:rPr>
        <w:t xml:space="preserve"> kot Priloga 2</w:t>
      </w:r>
      <w:r w:rsidRPr="00D86742">
        <w:rPr>
          <w:rFonts w:cs="Arial"/>
          <w:szCs w:val="20"/>
        </w:rPr>
        <w:t xml:space="preserve">. </w:t>
      </w:r>
    </w:p>
    <w:p w:rsidR="000C1657" w:rsidRPr="00D86742" w:rsidRDefault="000C1657" w:rsidP="000C1657">
      <w:pPr>
        <w:jc w:val="both"/>
        <w:rPr>
          <w:rFonts w:cs="Arial"/>
          <w:szCs w:val="20"/>
        </w:rPr>
      </w:pPr>
    </w:p>
    <w:p w:rsidR="000C1657" w:rsidRPr="00D86742" w:rsidRDefault="000C1657" w:rsidP="000C1657">
      <w:pPr>
        <w:jc w:val="both"/>
        <w:rPr>
          <w:rFonts w:cs="Arial"/>
          <w:szCs w:val="20"/>
        </w:rPr>
      </w:pPr>
      <w:r w:rsidRPr="00D86742">
        <w:rPr>
          <w:rFonts w:cs="Arial"/>
          <w:szCs w:val="20"/>
        </w:rPr>
        <w:t>Obseg storitev je okviren in se tekom veljavnosti pogodbe prilagaja sprotnim potrebam in razpoložljivim finančnim sredstvom naročnika. Naročnik bo storitve naročal glede na dejanske potrebe in se ne zavezuje k naročilu celotne ocenjene količine storitev.</w:t>
      </w:r>
    </w:p>
    <w:p w:rsidR="000C1657" w:rsidRPr="00D86742" w:rsidRDefault="000C1657" w:rsidP="000C1657">
      <w:pPr>
        <w:autoSpaceDE w:val="0"/>
        <w:autoSpaceDN w:val="0"/>
        <w:adjustRightInd w:val="0"/>
        <w:jc w:val="both"/>
        <w:rPr>
          <w:rFonts w:cs="Arial"/>
          <w:szCs w:val="20"/>
        </w:rPr>
      </w:pPr>
    </w:p>
    <w:p w:rsidR="000C1657" w:rsidRDefault="000C1657" w:rsidP="000C1657">
      <w:pPr>
        <w:jc w:val="both"/>
        <w:rPr>
          <w:rFonts w:cs="Arial"/>
          <w:szCs w:val="20"/>
        </w:rPr>
      </w:pPr>
      <w:r w:rsidRPr="00D86742">
        <w:rPr>
          <w:rFonts w:cs="Arial"/>
          <w:szCs w:val="20"/>
        </w:rPr>
        <w:t>Vse razpisane storitve se morajo izvajati pravilno, kvalitetno in v roku po pravilih stroke, v skladu  z Zakonom o zasebnem varovanju (Uradni list RS, št. 17/11) in z drugimi v Republiki Sloveniji veljavnimi predpisi (zakoni, pravilniki, standardi), tehničnimi navodili, strokovnimi priporočili in normativi.</w:t>
      </w:r>
    </w:p>
    <w:p w:rsidR="00455D9C" w:rsidRDefault="00455D9C" w:rsidP="000C1657">
      <w:pPr>
        <w:jc w:val="both"/>
        <w:rPr>
          <w:rFonts w:cs="Arial"/>
          <w:szCs w:val="20"/>
        </w:rPr>
      </w:pPr>
    </w:p>
    <w:p w:rsidR="00455D9C" w:rsidRPr="00D86742" w:rsidRDefault="00455D9C" w:rsidP="000C1657">
      <w:pPr>
        <w:jc w:val="both"/>
        <w:rPr>
          <w:rFonts w:cs="Arial"/>
          <w:szCs w:val="20"/>
        </w:rPr>
      </w:pPr>
    </w:p>
    <w:p w:rsidR="000C1657" w:rsidRPr="00D86742" w:rsidRDefault="000C1657" w:rsidP="00A65E09">
      <w:pPr>
        <w:pStyle w:val="Naslov1"/>
        <w:numPr>
          <w:ilvl w:val="0"/>
          <w:numId w:val="13"/>
        </w:numPr>
        <w:rPr>
          <w:rFonts w:ascii="Arial" w:hAnsi="Arial" w:cs="Arial"/>
          <w:color w:val="auto"/>
          <w:sz w:val="20"/>
          <w:szCs w:val="20"/>
        </w:rPr>
      </w:pPr>
      <w:r w:rsidRPr="00D86742">
        <w:rPr>
          <w:rFonts w:ascii="Arial" w:hAnsi="Arial" w:cs="Arial"/>
          <w:color w:val="auto"/>
          <w:sz w:val="20"/>
          <w:szCs w:val="20"/>
        </w:rPr>
        <w:t>ČASOVNI OBSEG FIZIČNEGA VAROVANJA PO SKLOPIH</w:t>
      </w:r>
    </w:p>
    <w:p w:rsidR="000C1657" w:rsidRPr="00D86742" w:rsidRDefault="000C1657" w:rsidP="000C1657">
      <w:pPr>
        <w:widowControl w:val="0"/>
        <w:jc w:val="both"/>
        <w:rPr>
          <w:rFonts w:cs="Arial"/>
          <w:szCs w:val="20"/>
        </w:rPr>
      </w:pPr>
    </w:p>
    <w:p w:rsidR="00DE7F77" w:rsidRPr="00D86742" w:rsidRDefault="000C1657" w:rsidP="00DE7F77">
      <w:pPr>
        <w:jc w:val="both"/>
        <w:rPr>
          <w:rFonts w:eastAsia="Times New Roman" w:cs="Arial"/>
          <w:szCs w:val="20"/>
          <w:lang w:eastAsia="sl-SI"/>
        </w:rPr>
      </w:pPr>
      <w:r w:rsidRPr="00D86742">
        <w:rPr>
          <w:rFonts w:cs="Arial"/>
          <w:szCs w:val="20"/>
        </w:rPr>
        <w:t xml:space="preserve">Podrobna razporeditev časovnega obsega </w:t>
      </w:r>
      <w:r w:rsidRPr="00D86742">
        <w:rPr>
          <w:rFonts w:cs="Arial"/>
          <w:b/>
          <w:szCs w:val="20"/>
        </w:rPr>
        <w:t>fizičnega varovanja</w:t>
      </w:r>
      <w:r w:rsidRPr="00D86742">
        <w:rPr>
          <w:rFonts w:cs="Arial"/>
          <w:szCs w:val="20"/>
        </w:rPr>
        <w:t xml:space="preserve"> po posameznih dnevih in urah v tednu je za posamezen sklop opredeljeno v </w:t>
      </w:r>
      <w:r w:rsidR="00EB5102" w:rsidRPr="00D86742">
        <w:rPr>
          <w:rFonts w:cs="Arial"/>
          <w:szCs w:val="20"/>
        </w:rPr>
        <w:t xml:space="preserve">Prilogi 1 - </w:t>
      </w:r>
      <w:r w:rsidR="00DE7F77" w:rsidRPr="00D86742">
        <w:rPr>
          <w:rFonts w:eastAsia="Times New Roman" w:cs="Arial"/>
          <w:szCs w:val="20"/>
          <w:lang w:eastAsia="sl-SI"/>
        </w:rPr>
        <w:t>Tehnični specifikaciji 1.2.</w:t>
      </w:r>
      <w:r w:rsidR="002E0507" w:rsidRPr="00D86742">
        <w:rPr>
          <w:rFonts w:eastAsia="Times New Roman" w:cs="Arial"/>
          <w:szCs w:val="20"/>
          <w:lang w:eastAsia="sl-SI"/>
        </w:rPr>
        <w:t xml:space="preserve"> excell tabela</w:t>
      </w:r>
      <w:r w:rsidR="00EB5102" w:rsidRPr="00D86742">
        <w:rPr>
          <w:rFonts w:eastAsia="Times New Roman" w:cs="Arial"/>
          <w:szCs w:val="20"/>
          <w:lang w:eastAsia="sl-SI"/>
        </w:rPr>
        <w:t>.</w:t>
      </w:r>
    </w:p>
    <w:p w:rsidR="000C1657" w:rsidRPr="00D86742" w:rsidRDefault="000C1657" w:rsidP="000C1657">
      <w:pPr>
        <w:widowControl w:val="0"/>
        <w:jc w:val="both"/>
        <w:rPr>
          <w:rFonts w:cs="Arial"/>
          <w:szCs w:val="20"/>
        </w:rPr>
      </w:pPr>
    </w:p>
    <w:p w:rsidR="000C1657" w:rsidRPr="00D86742" w:rsidRDefault="000C1657" w:rsidP="000C1657">
      <w:pPr>
        <w:widowControl w:val="0"/>
        <w:jc w:val="both"/>
        <w:rPr>
          <w:rFonts w:cs="Arial"/>
          <w:szCs w:val="20"/>
        </w:rPr>
      </w:pPr>
      <w:r w:rsidRPr="00D86742">
        <w:rPr>
          <w:rFonts w:cs="Arial"/>
          <w:szCs w:val="20"/>
        </w:rPr>
        <w:t xml:space="preserve">Naročnik in </w:t>
      </w:r>
      <w:r w:rsidR="00EB5102" w:rsidRPr="00D86742">
        <w:rPr>
          <w:rFonts w:cs="Arial"/>
          <w:szCs w:val="20"/>
        </w:rPr>
        <w:t>izvajalec</w:t>
      </w:r>
      <w:r w:rsidRPr="00D86742">
        <w:rPr>
          <w:rFonts w:cs="Arial"/>
          <w:szCs w:val="20"/>
        </w:rPr>
        <w:t xml:space="preserve"> se o morebitnih spremembah obsega ur fizičnega varovanja lahko dogovorita že pred sklenitvijo pogodbe ali kadarkoli v času izvajanja pogodbe. </w:t>
      </w:r>
      <w:r w:rsidR="003B763E" w:rsidRPr="00D86742">
        <w:rPr>
          <w:rFonts w:cs="Arial"/>
          <w:szCs w:val="20"/>
        </w:rPr>
        <w:t xml:space="preserve">Vse spremembe se dogovorijo z aneksom k pogodbi. </w:t>
      </w:r>
      <w:r w:rsidR="00EB5102" w:rsidRPr="00D86742">
        <w:rPr>
          <w:rFonts w:cs="Arial"/>
          <w:szCs w:val="20"/>
        </w:rPr>
        <w:t>Izvajalec</w:t>
      </w:r>
      <w:r w:rsidRPr="00D86742">
        <w:rPr>
          <w:rFonts w:cs="Arial"/>
          <w:szCs w:val="20"/>
        </w:rPr>
        <w:t xml:space="preserve"> bo naročniku obračunal le dejansko opravljene ure fizičnega varovanja na posamezni lokaciji naročnika.</w:t>
      </w:r>
    </w:p>
    <w:p w:rsidR="00E70BFD" w:rsidRPr="00D86742" w:rsidRDefault="00E70BFD" w:rsidP="000C1657">
      <w:pPr>
        <w:widowControl w:val="0"/>
        <w:jc w:val="both"/>
        <w:rPr>
          <w:rFonts w:cs="Arial"/>
          <w:szCs w:val="20"/>
        </w:rPr>
      </w:pPr>
    </w:p>
    <w:p w:rsidR="00E70BFD" w:rsidRPr="00D86742" w:rsidRDefault="00E70BFD" w:rsidP="000C1657">
      <w:pPr>
        <w:widowControl w:val="0"/>
        <w:jc w:val="both"/>
        <w:rPr>
          <w:rFonts w:cs="Arial"/>
          <w:szCs w:val="20"/>
        </w:rPr>
      </w:pPr>
    </w:p>
    <w:p w:rsidR="000C1657" w:rsidRPr="00D86742" w:rsidRDefault="000C1657" w:rsidP="00A65E09">
      <w:pPr>
        <w:pStyle w:val="Naslov1"/>
        <w:numPr>
          <w:ilvl w:val="0"/>
          <w:numId w:val="13"/>
        </w:numPr>
        <w:rPr>
          <w:rFonts w:ascii="Arial" w:hAnsi="Arial" w:cs="Arial"/>
          <w:color w:val="auto"/>
          <w:sz w:val="20"/>
          <w:szCs w:val="20"/>
        </w:rPr>
      </w:pPr>
      <w:r w:rsidRPr="00D86742">
        <w:rPr>
          <w:rFonts w:ascii="Arial" w:hAnsi="Arial" w:cs="Arial"/>
          <w:color w:val="auto"/>
          <w:sz w:val="20"/>
          <w:szCs w:val="20"/>
        </w:rPr>
        <w:t>IZDELAVA NAČRTA VAROVANJA ZA POSAMEZNO LOKACIJO</w:t>
      </w:r>
    </w:p>
    <w:p w:rsidR="000C1657" w:rsidRPr="00D86742" w:rsidRDefault="000C1657" w:rsidP="000C1657">
      <w:pPr>
        <w:jc w:val="both"/>
        <w:rPr>
          <w:rFonts w:cs="Arial"/>
          <w:szCs w:val="20"/>
        </w:rPr>
      </w:pPr>
    </w:p>
    <w:p w:rsidR="000C1657" w:rsidRPr="00D86742" w:rsidRDefault="00EB5102" w:rsidP="000C1657">
      <w:pPr>
        <w:jc w:val="both"/>
        <w:rPr>
          <w:rFonts w:cs="Arial"/>
          <w:szCs w:val="20"/>
        </w:rPr>
      </w:pPr>
      <w:r w:rsidRPr="00D86742">
        <w:rPr>
          <w:rFonts w:cs="Arial"/>
          <w:szCs w:val="20"/>
        </w:rPr>
        <w:t>Izvajalec</w:t>
      </w:r>
      <w:r w:rsidR="000C1657" w:rsidRPr="00D86742">
        <w:rPr>
          <w:rFonts w:cs="Arial"/>
          <w:szCs w:val="20"/>
        </w:rPr>
        <w:t xml:space="preserve"> je za potrebe izvajanja storitev varovanja dolžan v sodelovanju z odgovornimi osebami naročnika izdelati Načrt varovanja v roku 45 koledarskih dni od sklenitve pogodbe za vsako lokacijo naročnika posebej. Načrt varovanja podpišeta predstavnika naročnika in </w:t>
      </w:r>
      <w:r w:rsidRPr="00D86742">
        <w:rPr>
          <w:rFonts w:cs="Arial"/>
          <w:szCs w:val="20"/>
        </w:rPr>
        <w:t>izvajalec</w:t>
      </w:r>
      <w:r w:rsidR="00A66F2D" w:rsidRPr="00D86742">
        <w:rPr>
          <w:rFonts w:cs="Arial"/>
          <w:szCs w:val="20"/>
        </w:rPr>
        <w:t xml:space="preserve"> in je P</w:t>
      </w:r>
      <w:r w:rsidR="000C1657" w:rsidRPr="00D86742">
        <w:rPr>
          <w:rFonts w:cs="Arial"/>
          <w:szCs w:val="20"/>
        </w:rPr>
        <w:t>riloga</w:t>
      </w:r>
      <w:r w:rsidR="00A66F2D" w:rsidRPr="00D86742">
        <w:rPr>
          <w:rFonts w:cs="Arial"/>
          <w:szCs w:val="20"/>
        </w:rPr>
        <w:t xml:space="preserve"> 3</w:t>
      </w:r>
      <w:r w:rsidR="000C1657" w:rsidRPr="00D86742">
        <w:rPr>
          <w:rFonts w:cs="Arial"/>
          <w:szCs w:val="20"/>
        </w:rPr>
        <w:t xml:space="preserve"> oziroma sestavni del Pogodbe o varovanju.</w:t>
      </w:r>
    </w:p>
    <w:p w:rsidR="000C1657" w:rsidRPr="00D86742" w:rsidRDefault="000C1657" w:rsidP="000C1657">
      <w:pPr>
        <w:jc w:val="both"/>
        <w:rPr>
          <w:rFonts w:cs="Arial"/>
          <w:szCs w:val="20"/>
        </w:rPr>
      </w:pPr>
    </w:p>
    <w:p w:rsidR="000C1657" w:rsidRPr="00D86742" w:rsidRDefault="000C1657" w:rsidP="000C1657">
      <w:pPr>
        <w:jc w:val="both"/>
        <w:rPr>
          <w:rFonts w:cs="Arial"/>
          <w:szCs w:val="20"/>
        </w:rPr>
      </w:pPr>
      <w:r w:rsidRPr="00D86742">
        <w:rPr>
          <w:rFonts w:cs="Arial"/>
          <w:szCs w:val="20"/>
        </w:rPr>
        <w:t>Načrt varovanja mora vsebovati najmanj:</w:t>
      </w:r>
    </w:p>
    <w:p w:rsidR="000C1657" w:rsidRPr="00D86742" w:rsidRDefault="000C1657" w:rsidP="000C1657">
      <w:pPr>
        <w:pStyle w:val="Odstavekseznama"/>
        <w:widowControl w:val="0"/>
        <w:numPr>
          <w:ilvl w:val="0"/>
          <w:numId w:val="11"/>
        </w:numPr>
        <w:suppressAutoHyphens/>
        <w:contextualSpacing w:val="0"/>
        <w:jc w:val="both"/>
        <w:rPr>
          <w:rFonts w:cs="Arial"/>
          <w:szCs w:val="20"/>
        </w:rPr>
      </w:pPr>
      <w:r w:rsidRPr="00D86742">
        <w:rPr>
          <w:rFonts w:cs="Arial"/>
          <w:szCs w:val="20"/>
        </w:rPr>
        <w:lastRenderedPageBreak/>
        <w:t>načrt fizičnega varovanja s časovnim razporedom dela in nadomeščanja varnostnikov,</w:t>
      </w:r>
    </w:p>
    <w:p w:rsidR="000C1657" w:rsidRPr="00D86742" w:rsidRDefault="000C1657" w:rsidP="000C1657">
      <w:pPr>
        <w:pStyle w:val="Odstavekseznama"/>
        <w:widowControl w:val="0"/>
        <w:numPr>
          <w:ilvl w:val="0"/>
          <w:numId w:val="11"/>
        </w:numPr>
        <w:suppressAutoHyphens/>
        <w:contextualSpacing w:val="0"/>
        <w:jc w:val="both"/>
        <w:rPr>
          <w:rFonts w:cs="Arial"/>
          <w:szCs w:val="20"/>
        </w:rPr>
      </w:pPr>
      <w:r w:rsidRPr="00D86742">
        <w:rPr>
          <w:rFonts w:cs="Arial"/>
          <w:szCs w:val="20"/>
        </w:rPr>
        <w:t>načrt tehničnega varovanja s tehničnimi opisi opreme, naprav in navodili za ravnanje,</w:t>
      </w:r>
    </w:p>
    <w:p w:rsidR="000C1657" w:rsidRPr="00D86742" w:rsidRDefault="000C1657" w:rsidP="000C1657">
      <w:pPr>
        <w:pStyle w:val="Odstavekseznama"/>
        <w:widowControl w:val="0"/>
        <w:numPr>
          <w:ilvl w:val="0"/>
          <w:numId w:val="11"/>
        </w:numPr>
        <w:suppressAutoHyphens/>
        <w:contextualSpacing w:val="0"/>
        <w:jc w:val="both"/>
        <w:rPr>
          <w:rFonts w:cs="Arial"/>
          <w:szCs w:val="20"/>
        </w:rPr>
      </w:pPr>
      <w:r w:rsidRPr="00D86742">
        <w:rPr>
          <w:rFonts w:cs="Arial"/>
          <w:szCs w:val="20"/>
        </w:rPr>
        <w:t>oceno stopnje tveganja,</w:t>
      </w:r>
    </w:p>
    <w:p w:rsidR="000C1657" w:rsidRPr="00D86742" w:rsidRDefault="000C1657" w:rsidP="000C1657">
      <w:pPr>
        <w:pStyle w:val="Odstavekseznama"/>
        <w:widowControl w:val="0"/>
        <w:numPr>
          <w:ilvl w:val="0"/>
          <w:numId w:val="11"/>
        </w:numPr>
        <w:suppressAutoHyphens/>
        <w:contextualSpacing w:val="0"/>
        <w:jc w:val="both"/>
        <w:rPr>
          <w:rFonts w:cs="Arial"/>
          <w:szCs w:val="20"/>
        </w:rPr>
      </w:pPr>
      <w:r w:rsidRPr="00D86742">
        <w:rPr>
          <w:rFonts w:cs="Arial"/>
          <w:szCs w:val="20"/>
        </w:rPr>
        <w:t>navodila za izvajanje del, ki so namenjena operativnim delavcem,</w:t>
      </w:r>
    </w:p>
    <w:p w:rsidR="000C1657" w:rsidRPr="00D86742" w:rsidRDefault="000C1657" w:rsidP="000C1657">
      <w:pPr>
        <w:pStyle w:val="Odstavekseznama"/>
        <w:widowControl w:val="0"/>
        <w:numPr>
          <w:ilvl w:val="0"/>
          <w:numId w:val="11"/>
        </w:numPr>
        <w:suppressAutoHyphens/>
        <w:contextualSpacing w:val="0"/>
        <w:jc w:val="both"/>
        <w:rPr>
          <w:rFonts w:cs="Arial"/>
          <w:szCs w:val="20"/>
        </w:rPr>
      </w:pPr>
      <w:r w:rsidRPr="00D86742">
        <w:rPr>
          <w:rFonts w:cs="Arial"/>
          <w:szCs w:val="20"/>
        </w:rPr>
        <w:t>skupne ukrepe s področja varnosti in zdravja pri delu in načrt požarnega varovanja,</w:t>
      </w:r>
    </w:p>
    <w:p w:rsidR="000C1657" w:rsidRPr="00D86742" w:rsidRDefault="000C1657" w:rsidP="000C1657">
      <w:pPr>
        <w:pStyle w:val="Odstavekseznama"/>
        <w:widowControl w:val="0"/>
        <w:numPr>
          <w:ilvl w:val="0"/>
          <w:numId w:val="11"/>
        </w:numPr>
        <w:suppressAutoHyphens/>
        <w:contextualSpacing w:val="0"/>
        <w:jc w:val="both"/>
        <w:rPr>
          <w:rFonts w:cs="Arial"/>
          <w:szCs w:val="20"/>
        </w:rPr>
      </w:pPr>
      <w:r w:rsidRPr="00D86742">
        <w:rPr>
          <w:rFonts w:cs="Arial"/>
          <w:szCs w:val="20"/>
        </w:rPr>
        <w:t>nadzor nad izvajanjem varnostne službe in</w:t>
      </w:r>
    </w:p>
    <w:p w:rsidR="000C1657" w:rsidRPr="00D86742" w:rsidRDefault="000C1657" w:rsidP="000C1657">
      <w:pPr>
        <w:pStyle w:val="Odstavekseznama"/>
        <w:widowControl w:val="0"/>
        <w:numPr>
          <w:ilvl w:val="0"/>
          <w:numId w:val="11"/>
        </w:numPr>
        <w:suppressAutoHyphens/>
        <w:contextualSpacing w:val="0"/>
        <w:jc w:val="both"/>
        <w:rPr>
          <w:rFonts w:cs="Arial"/>
          <w:szCs w:val="20"/>
        </w:rPr>
      </w:pPr>
      <w:r w:rsidRPr="00D86742">
        <w:rPr>
          <w:rFonts w:cs="Arial"/>
          <w:szCs w:val="20"/>
        </w:rPr>
        <w:t xml:space="preserve">določitev delavca na strani </w:t>
      </w:r>
      <w:r w:rsidR="00EB5102" w:rsidRPr="00D86742">
        <w:rPr>
          <w:rFonts w:cs="Arial"/>
          <w:szCs w:val="20"/>
        </w:rPr>
        <w:t>izvajalca</w:t>
      </w:r>
      <w:r w:rsidRPr="00D86742">
        <w:rPr>
          <w:rFonts w:cs="Arial"/>
          <w:szCs w:val="20"/>
        </w:rPr>
        <w:t xml:space="preserve"> in na strani naročnika, ki bosta zagotavljala usklajeno izvajanje varnostnih ukrepov.</w:t>
      </w:r>
    </w:p>
    <w:p w:rsidR="000C1657" w:rsidRPr="00D86742" w:rsidRDefault="000C1657" w:rsidP="000C1657">
      <w:pPr>
        <w:jc w:val="both"/>
        <w:rPr>
          <w:rFonts w:cs="Arial"/>
          <w:szCs w:val="20"/>
        </w:rPr>
      </w:pPr>
    </w:p>
    <w:p w:rsidR="000C1657" w:rsidRPr="00D86742" w:rsidRDefault="000C1657" w:rsidP="000C1657">
      <w:pPr>
        <w:jc w:val="both"/>
        <w:rPr>
          <w:rFonts w:cs="Arial"/>
          <w:szCs w:val="20"/>
        </w:rPr>
      </w:pPr>
      <w:r w:rsidRPr="00D86742">
        <w:rPr>
          <w:rFonts w:cs="Arial"/>
          <w:szCs w:val="20"/>
        </w:rPr>
        <w:t>Načrt varovanja je organizacijski dokument za delovanje službe varovanja in se spreminja in dopolnjuje ob spreminjanju ogroženosti, ob dodanih pristojnostih in nalogah službe varovanja ali na zahtevo naročnika.</w:t>
      </w:r>
    </w:p>
    <w:p w:rsidR="000C1657" w:rsidRPr="00D86742" w:rsidRDefault="000C1657" w:rsidP="000C1657">
      <w:pPr>
        <w:jc w:val="both"/>
        <w:rPr>
          <w:rFonts w:cs="Arial"/>
          <w:szCs w:val="20"/>
        </w:rPr>
      </w:pPr>
    </w:p>
    <w:p w:rsidR="000C1657" w:rsidRPr="00636FE7" w:rsidRDefault="00EB5102" w:rsidP="000C1657">
      <w:pPr>
        <w:jc w:val="both"/>
        <w:rPr>
          <w:rFonts w:cs="Arial"/>
          <w:szCs w:val="20"/>
        </w:rPr>
      </w:pPr>
      <w:r w:rsidRPr="00D86742">
        <w:rPr>
          <w:rFonts w:cs="Arial"/>
          <w:szCs w:val="20"/>
        </w:rPr>
        <w:t xml:space="preserve">Izvajalec </w:t>
      </w:r>
      <w:r w:rsidR="000C1657" w:rsidRPr="00D86742">
        <w:rPr>
          <w:rFonts w:cs="Arial"/>
          <w:szCs w:val="20"/>
        </w:rPr>
        <w:t>mora zagotoviti, da se načrt varovanja posodablja sproti, glede na spremenjene varnostne razmere in oceno stopenj tveganj.</w:t>
      </w:r>
    </w:p>
    <w:p w:rsidR="000C1657" w:rsidRPr="00636FE7" w:rsidRDefault="000C1657" w:rsidP="000C1657">
      <w:pPr>
        <w:jc w:val="both"/>
        <w:rPr>
          <w:rFonts w:cs="Arial"/>
          <w:szCs w:val="20"/>
        </w:rPr>
      </w:pPr>
    </w:p>
    <w:sectPr w:rsidR="000C1657" w:rsidRPr="00636FE7">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25CF" w:rsidRDefault="003D25CF" w:rsidP="000C1657">
      <w:r>
        <w:separator/>
      </w:r>
    </w:p>
  </w:endnote>
  <w:endnote w:type="continuationSeparator" w:id="0">
    <w:p w:rsidR="003D25CF" w:rsidRDefault="003D25CF" w:rsidP="000C1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1657" w:rsidRDefault="000C1657" w:rsidP="00E307F4">
    <w:pPr>
      <w:pStyle w:val="Noga"/>
      <w:pBdr>
        <w:top w:val="single" w:sz="4" w:space="1" w:color="auto"/>
      </w:pBdr>
      <w:jc w:val="right"/>
    </w:pPr>
    <w:r>
      <w:fldChar w:fldCharType="begin"/>
    </w:r>
    <w:r>
      <w:instrText>PAGE   \* MERGEFORMAT</w:instrText>
    </w:r>
    <w:r>
      <w:fldChar w:fldCharType="separate"/>
    </w:r>
    <w:r w:rsidR="00575469">
      <w:rPr>
        <w:noProof/>
      </w:rPr>
      <w:t>8</w:t>
    </w:r>
    <w:r>
      <w:fldChar w:fldCharType="end"/>
    </w:r>
  </w:p>
  <w:p w:rsidR="000C1657" w:rsidRDefault="000C1657" w:rsidP="000C16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25CF" w:rsidRDefault="003D25CF" w:rsidP="000C1657">
      <w:r>
        <w:separator/>
      </w:r>
    </w:p>
  </w:footnote>
  <w:footnote w:type="continuationSeparator" w:id="0">
    <w:p w:rsidR="003D25CF" w:rsidRDefault="003D25CF" w:rsidP="000C1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1657" w:rsidRDefault="000C1657" w:rsidP="000C1657">
    <w:pPr>
      <w:pStyle w:val="Glava"/>
      <w:pBdr>
        <w:bottom w:val="single" w:sz="4" w:space="1" w:color="auto"/>
      </w:pBdr>
    </w:pPr>
    <w:r>
      <w:t>Tehnična specifikacija</w:t>
    </w:r>
    <w:r w:rsidR="00066E66">
      <w:t xml:space="preserve"> 1.1 </w:t>
    </w:r>
  </w:p>
  <w:p w:rsidR="000C1657" w:rsidRDefault="000C165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1243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F211E6"/>
    <w:multiLevelType w:val="hybridMultilevel"/>
    <w:tmpl w:val="458EB628"/>
    <w:lvl w:ilvl="0" w:tplc="18280964">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CC1CA9"/>
    <w:multiLevelType w:val="hybridMultilevel"/>
    <w:tmpl w:val="F3047146"/>
    <w:lvl w:ilvl="0" w:tplc="60D2BFC8">
      <w:start w:val="1"/>
      <w:numFmt w:val="bullet"/>
      <w:pStyle w:val="alineja"/>
      <w:lvlText w:val=""/>
      <w:lvlJc w:val="left"/>
      <w:pPr>
        <w:ind w:left="1381"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462C82"/>
    <w:multiLevelType w:val="hybridMultilevel"/>
    <w:tmpl w:val="CEE00DC6"/>
    <w:lvl w:ilvl="0" w:tplc="E28CD4CA">
      <w:start w:val="3"/>
      <w:numFmt w:val="bullet"/>
      <w:lvlText w:val="-"/>
      <w:lvlJc w:val="left"/>
      <w:pPr>
        <w:ind w:left="295" w:hanging="360"/>
      </w:pPr>
      <w:rPr>
        <w:rFonts w:ascii="Times New Roman" w:eastAsia="Calibri" w:hAnsi="Times New Roman" w:cs="Times New Roman" w:hint="default"/>
      </w:rPr>
    </w:lvl>
    <w:lvl w:ilvl="1" w:tplc="04240003" w:tentative="1">
      <w:start w:val="1"/>
      <w:numFmt w:val="bullet"/>
      <w:lvlText w:val="o"/>
      <w:lvlJc w:val="left"/>
      <w:pPr>
        <w:ind w:left="1015" w:hanging="360"/>
      </w:pPr>
      <w:rPr>
        <w:rFonts w:ascii="Courier New" w:hAnsi="Courier New" w:cs="Courier New" w:hint="default"/>
      </w:rPr>
    </w:lvl>
    <w:lvl w:ilvl="2" w:tplc="04240005" w:tentative="1">
      <w:start w:val="1"/>
      <w:numFmt w:val="bullet"/>
      <w:lvlText w:val=""/>
      <w:lvlJc w:val="left"/>
      <w:pPr>
        <w:ind w:left="1735" w:hanging="360"/>
      </w:pPr>
      <w:rPr>
        <w:rFonts w:ascii="Wingdings" w:hAnsi="Wingdings" w:hint="default"/>
      </w:rPr>
    </w:lvl>
    <w:lvl w:ilvl="3" w:tplc="04240001" w:tentative="1">
      <w:start w:val="1"/>
      <w:numFmt w:val="bullet"/>
      <w:lvlText w:val=""/>
      <w:lvlJc w:val="left"/>
      <w:pPr>
        <w:ind w:left="2455" w:hanging="360"/>
      </w:pPr>
      <w:rPr>
        <w:rFonts w:ascii="Symbol" w:hAnsi="Symbol" w:hint="default"/>
      </w:rPr>
    </w:lvl>
    <w:lvl w:ilvl="4" w:tplc="04240003" w:tentative="1">
      <w:start w:val="1"/>
      <w:numFmt w:val="bullet"/>
      <w:lvlText w:val="o"/>
      <w:lvlJc w:val="left"/>
      <w:pPr>
        <w:ind w:left="3175" w:hanging="360"/>
      </w:pPr>
      <w:rPr>
        <w:rFonts w:ascii="Courier New" w:hAnsi="Courier New" w:cs="Courier New" w:hint="default"/>
      </w:rPr>
    </w:lvl>
    <w:lvl w:ilvl="5" w:tplc="04240005" w:tentative="1">
      <w:start w:val="1"/>
      <w:numFmt w:val="bullet"/>
      <w:lvlText w:val=""/>
      <w:lvlJc w:val="left"/>
      <w:pPr>
        <w:ind w:left="3895" w:hanging="360"/>
      </w:pPr>
      <w:rPr>
        <w:rFonts w:ascii="Wingdings" w:hAnsi="Wingdings" w:hint="default"/>
      </w:rPr>
    </w:lvl>
    <w:lvl w:ilvl="6" w:tplc="04240001" w:tentative="1">
      <w:start w:val="1"/>
      <w:numFmt w:val="bullet"/>
      <w:lvlText w:val=""/>
      <w:lvlJc w:val="left"/>
      <w:pPr>
        <w:ind w:left="4615" w:hanging="360"/>
      </w:pPr>
      <w:rPr>
        <w:rFonts w:ascii="Symbol" w:hAnsi="Symbol" w:hint="default"/>
      </w:rPr>
    </w:lvl>
    <w:lvl w:ilvl="7" w:tplc="04240003" w:tentative="1">
      <w:start w:val="1"/>
      <w:numFmt w:val="bullet"/>
      <w:lvlText w:val="o"/>
      <w:lvlJc w:val="left"/>
      <w:pPr>
        <w:ind w:left="5335" w:hanging="360"/>
      </w:pPr>
      <w:rPr>
        <w:rFonts w:ascii="Courier New" w:hAnsi="Courier New" w:cs="Courier New" w:hint="default"/>
      </w:rPr>
    </w:lvl>
    <w:lvl w:ilvl="8" w:tplc="04240005" w:tentative="1">
      <w:start w:val="1"/>
      <w:numFmt w:val="bullet"/>
      <w:lvlText w:val=""/>
      <w:lvlJc w:val="left"/>
      <w:pPr>
        <w:ind w:left="6055" w:hanging="360"/>
      </w:pPr>
      <w:rPr>
        <w:rFonts w:ascii="Wingdings" w:hAnsi="Wingdings" w:hint="default"/>
      </w:rPr>
    </w:lvl>
  </w:abstractNum>
  <w:abstractNum w:abstractNumId="4" w15:restartNumberingAfterBreak="0">
    <w:nsid w:val="16DD56AA"/>
    <w:multiLevelType w:val="hybridMultilevel"/>
    <w:tmpl w:val="64EE839A"/>
    <w:lvl w:ilvl="0" w:tplc="76786F58">
      <w:start w:val="1"/>
      <w:numFmt w:val="bullet"/>
      <w:lvlText w:val="-"/>
      <w:lvlJc w:val="left"/>
      <w:pPr>
        <w:ind w:left="360" w:hanging="360"/>
      </w:pPr>
      <w:rPr>
        <w:rFonts w:ascii="Calibri"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A142F28"/>
    <w:multiLevelType w:val="hybridMultilevel"/>
    <w:tmpl w:val="7E54CC1E"/>
    <w:lvl w:ilvl="0" w:tplc="91724E6E">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F3735D4"/>
    <w:multiLevelType w:val="hybridMultilevel"/>
    <w:tmpl w:val="CDB4EC5A"/>
    <w:lvl w:ilvl="0" w:tplc="43A80FDA">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35223"/>
    <w:multiLevelType w:val="multilevel"/>
    <w:tmpl w:val="B100B83A"/>
    <w:lvl w:ilvl="0">
      <w:start w:val="1"/>
      <w:numFmt w:val="bullet"/>
      <w:lvlText w:val=""/>
      <w:lvlJc w:val="left"/>
      <w:pPr>
        <w:ind w:left="360" w:hanging="360"/>
      </w:pPr>
      <w:rPr>
        <w:rFonts w:ascii="Wingdings" w:hAnsi="Wingdings"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920" w:hanging="360"/>
      </w:pPr>
      <w:rPr>
        <w:rFonts w:ascii="Calibri" w:hAnsi="Calibri"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9B04D1F"/>
    <w:multiLevelType w:val="hybridMultilevel"/>
    <w:tmpl w:val="C05890D0"/>
    <w:lvl w:ilvl="0" w:tplc="04240019">
      <w:start w:val="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3DB59C9"/>
    <w:multiLevelType w:val="multilevel"/>
    <w:tmpl w:val="8B78E55E"/>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0" w15:restartNumberingAfterBreak="0">
    <w:nsid w:val="47F84210"/>
    <w:multiLevelType w:val="multilevel"/>
    <w:tmpl w:val="30186974"/>
    <w:lvl w:ilvl="0">
      <w:start w:val="1"/>
      <w:numFmt w:val="decimal"/>
      <w:pStyle w:val="Naslov2MK"/>
      <w:lvlText w:val="%1."/>
      <w:lvlJc w:val="left"/>
      <w:pPr>
        <w:tabs>
          <w:tab w:val="num" w:pos="720"/>
        </w:tabs>
        <w:ind w:left="720" w:hanging="360"/>
      </w:pPr>
      <w:rPr>
        <w:rFonts w:cs="Times New Roman" w:hint="default"/>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1" w15:restartNumberingAfterBreak="0">
    <w:nsid w:val="4BB40E81"/>
    <w:multiLevelType w:val="hybridMultilevel"/>
    <w:tmpl w:val="2660A78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92C2754"/>
    <w:multiLevelType w:val="hybridMultilevel"/>
    <w:tmpl w:val="818EA374"/>
    <w:lvl w:ilvl="0" w:tplc="1B9EC3B6">
      <w:start w:val="1"/>
      <w:numFmt w:val="lowerLetter"/>
      <w:lvlText w:val="%1)"/>
      <w:lvlJc w:val="left"/>
      <w:pPr>
        <w:ind w:left="644" w:hanging="360"/>
      </w:pPr>
      <w:rPr>
        <w:rFonts w:hint="default"/>
        <w:b w:val="0"/>
        <w:strike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67ED304B"/>
    <w:multiLevelType w:val="hybridMultilevel"/>
    <w:tmpl w:val="C0D09050"/>
    <w:lvl w:ilvl="0" w:tplc="76786F58">
      <w:start w:val="1"/>
      <w:numFmt w:val="bullet"/>
      <w:lvlText w:val="-"/>
      <w:lvlJc w:val="left"/>
      <w:pPr>
        <w:tabs>
          <w:tab w:val="num" w:pos="360"/>
        </w:tabs>
        <w:ind w:left="360" w:hanging="360"/>
      </w:pPr>
      <w:rPr>
        <w:rFonts w:ascii="Calibri" w:hAnsi="Calibri"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CBB066F"/>
    <w:multiLevelType w:val="hybridMultilevel"/>
    <w:tmpl w:val="553C2F4E"/>
    <w:lvl w:ilvl="0" w:tplc="04240019">
      <w:start w:val="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7F8B4B10"/>
    <w:multiLevelType w:val="hybridMultilevel"/>
    <w:tmpl w:val="DCB4A736"/>
    <w:lvl w:ilvl="0" w:tplc="76786F58">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4"/>
  </w:num>
  <w:num w:numId="4">
    <w:abstractNumId w:val="3"/>
  </w:num>
  <w:num w:numId="5">
    <w:abstractNumId w:val="14"/>
  </w:num>
  <w:num w:numId="6">
    <w:abstractNumId w:val="8"/>
  </w:num>
  <w:num w:numId="7">
    <w:abstractNumId w:val="15"/>
  </w:num>
  <w:num w:numId="8">
    <w:abstractNumId w:val="11"/>
  </w:num>
  <w:num w:numId="9">
    <w:abstractNumId w:val="12"/>
  </w:num>
  <w:num w:numId="10">
    <w:abstractNumId w:val="7"/>
  </w:num>
  <w:num w:numId="11">
    <w:abstractNumId w:val="5"/>
  </w:num>
  <w:num w:numId="12">
    <w:abstractNumId w:val="13"/>
  </w:num>
  <w:num w:numId="13">
    <w:abstractNumId w:val="0"/>
  </w:num>
  <w:num w:numId="14">
    <w:abstractNumId w:val="1"/>
  </w:num>
  <w:num w:numId="15">
    <w:abstractNumId w:val="10"/>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131078" w:nlCheck="1" w:checkStyle="0"/>
  <w:activeWritingStyle w:appName="MSWord" w:lang="en-US" w:vendorID="64" w:dllVersion="131078" w:nlCheck="1" w:checkStyle="1"/>
  <w:activeWritingStyle w:appName="MSWord" w:lang="it-IT" w:vendorID="64" w:dllVersion="4096" w:nlCheck="1" w:checkStyle="0"/>
  <w:activeWritingStyle w:appName="MSWord" w:lang="en-US" w:vendorID="64" w:dllVersion="4096" w:nlCheck="1" w:checkStyle="0"/>
  <w:proofState w:grammar="clean"/>
  <w:defaultTabStop w:val="708"/>
  <w:hyphenationZone w:val="425"/>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657"/>
    <w:rsid w:val="00011640"/>
    <w:rsid w:val="0001186C"/>
    <w:rsid w:val="00033C81"/>
    <w:rsid w:val="00034B2E"/>
    <w:rsid w:val="00054E0E"/>
    <w:rsid w:val="0005738F"/>
    <w:rsid w:val="0006440E"/>
    <w:rsid w:val="00066E66"/>
    <w:rsid w:val="00072686"/>
    <w:rsid w:val="00092BF6"/>
    <w:rsid w:val="000B774E"/>
    <w:rsid w:val="000C1657"/>
    <w:rsid w:val="000C25E8"/>
    <w:rsid w:val="000E0C42"/>
    <w:rsid w:val="000E47B9"/>
    <w:rsid w:val="000E6FD3"/>
    <w:rsid w:val="000F34EB"/>
    <w:rsid w:val="000F3E84"/>
    <w:rsid w:val="000F7147"/>
    <w:rsid w:val="00112FE5"/>
    <w:rsid w:val="001150D4"/>
    <w:rsid w:val="0012041D"/>
    <w:rsid w:val="00124913"/>
    <w:rsid w:val="00175159"/>
    <w:rsid w:val="001E6212"/>
    <w:rsid w:val="001F7F5F"/>
    <w:rsid w:val="0022017B"/>
    <w:rsid w:val="00227527"/>
    <w:rsid w:val="00236D91"/>
    <w:rsid w:val="002626CF"/>
    <w:rsid w:val="00275590"/>
    <w:rsid w:val="00275B63"/>
    <w:rsid w:val="002B25FB"/>
    <w:rsid w:val="002D1C49"/>
    <w:rsid w:val="002E0507"/>
    <w:rsid w:val="002F032F"/>
    <w:rsid w:val="002F16AA"/>
    <w:rsid w:val="0033482D"/>
    <w:rsid w:val="00381C17"/>
    <w:rsid w:val="00392F1D"/>
    <w:rsid w:val="003A6365"/>
    <w:rsid w:val="003B763E"/>
    <w:rsid w:val="003D1DE4"/>
    <w:rsid w:val="003D25CF"/>
    <w:rsid w:val="003F784F"/>
    <w:rsid w:val="003F787D"/>
    <w:rsid w:val="00411A7D"/>
    <w:rsid w:val="00447910"/>
    <w:rsid w:val="00450796"/>
    <w:rsid w:val="00455D9C"/>
    <w:rsid w:val="00473D5C"/>
    <w:rsid w:val="00484EDF"/>
    <w:rsid w:val="004B07C1"/>
    <w:rsid w:val="004C7106"/>
    <w:rsid w:val="004D0CE0"/>
    <w:rsid w:val="0050787D"/>
    <w:rsid w:val="00544AF9"/>
    <w:rsid w:val="0055520E"/>
    <w:rsid w:val="00562F80"/>
    <w:rsid w:val="00575469"/>
    <w:rsid w:val="005B6435"/>
    <w:rsid w:val="005D5EC6"/>
    <w:rsid w:val="005F1EC2"/>
    <w:rsid w:val="00636FE7"/>
    <w:rsid w:val="006575BB"/>
    <w:rsid w:val="00657645"/>
    <w:rsid w:val="0069000B"/>
    <w:rsid w:val="00696E8B"/>
    <w:rsid w:val="006B21A0"/>
    <w:rsid w:val="006F710F"/>
    <w:rsid w:val="00755DCB"/>
    <w:rsid w:val="00757685"/>
    <w:rsid w:val="0076448C"/>
    <w:rsid w:val="007D2D34"/>
    <w:rsid w:val="007E25DA"/>
    <w:rsid w:val="007E7EF3"/>
    <w:rsid w:val="007F51F1"/>
    <w:rsid w:val="008052B7"/>
    <w:rsid w:val="008061C7"/>
    <w:rsid w:val="00812A2F"/>
    <w:rsid w:val="00832E78"/>
    <w:rsid w:val="00873786"/>
    <w:rsid w:val="008C5F11"/>
    <w:rsid w:val="008E0899"/>
    <w:rsid w:val="008E59CF"/>
    <w:rsid w:val="008F03E3"/>
    <w:rsid w:val="008F57EB"/>
    <w:rsid w:val="008F7A41"/>
    <w:rsid w:val="009661D7"/>
    <w:rsid w:val="009A61AB"/>
    <w:rsid w:val="009D5C66"/>
    <w:rsid w:val="009D77BC"/>
    <w:rsid w:val="009E0913"/>
    <w:rsid w:val="009F1E7B"/>
    <w:rsid w:val="00A01B02"/>
    <w:rsid w:val="00A01F45"/>
    <w:rsid w:val="00A24DFC"/>
    <w:rsid w:val="00A30E46"/>
    <w:rsid w:val="00A65E09"/>
    <w:rsid w:val="00A66F2D"/>
    <w:rsid w:val="00AD1FB9"/>
    <w:rsid w:val="00AE7FDC"/>
    <w:rsid w:val="00AF1796"/>
    <w:rsid w:val="00B24CC5"/>
    <w:rsid w:val="00B4674D"/>
    <w:rsid w:val="00B6354C"/>
    <w:rsid w:val="00B81419"/>
    <w:rsid w:val="00B83D15"/>
    <w:rsid w:val="00B91109"/>
    <w:rsid w:val="00BD071B"/>
    <w:rsid w:val="00BE674C"/>
    <w:rsid w:val="00C00C62"/>
    <w:rsid w:val="00C074A3"/>
    <w:rsid w:val="00C25BF9"/>
    <w:rsid w:val="00C30FD7"/>
    <w:rsid w:val="00C318BB"/>
    <w:rsid w:val="00CA0FB0"/>
    <w:rsid w:val="00CA49BF"/>
    <w:rsid w:val="00CB1E60"/>
    <w:rsid w:val="00CD574E"/>
    <w:rsid w:val="00CD6A2D"/>
    <w:rsid w:val="00CE43A5"/>
    <w:rsid w:val="00CE75DC"/>
    <w:rsid w:val="00D02F99"/>
    <w:rsid w:val="00D1513D"/>
    <w:rsid w:val="00D43A19"/>
    <w:rsid w:val="00D86742"/>
    <w:rsid w:val="00D96A13"/>
    <w:rsid w:val="00DA18BC"/>
    <w:rsid w:val="00DA6AF7"/>
    <w:rsid w:val="00DB208B"/>
    <w:rsid w:val="00DE7F77"/>
    <w:rsid w:val="00E003B4"/>
    <w:rsid w:val="00E03019"/>
    <w:rsid w:val="00E141FB"/>
    <w:rsid w:val="00E174E3"/>
    <w:rsid w:val="00E307F4"/>
    <w:rsid w:val="00E369AF"/>
    <w:rsid w:val="00E56A64"/>
    <w:rsid w:val="00E63DAA"/>
    <w:rsid w:val="00E70BFD"/>
    <w:rsid w:val="00E9184D"/>
    <w:rsid w:val="00E97A07"/>
    <w:rsid w:val="00EA1B71"/>
    <w:rsid w:val="00EA3CA9"/>
    <w:rsid w:val="00EB48EE"/>
    <w:rsid w:val="00EB5102"/>
    <w:rsid w:val="00EE027B"/>
    <w:rsid w:val="00F51989"/>
    <w:rsid w:val="00F569C1"/>
    <w:rsid w:val="00F62FB6"/>
    <w:rsid w:val="00F66D17"/>
    <w:rsid w:val="00FD48D8"/>
    <w:rsid w:val="00FE7A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chartTrackingRefBased/>
  <w15:docId w15:val="{CF850135-97DF-4742-AA50-AAE6FED8D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C1657"/>
    <w:rPr>
      <w:rFonts w:ascii="Arial" w:hAnsi="Arial"/>
      <w:szCs w:val="22"/>
      <w:lang w:eastAsia="en-US"/>
    </w:rPr>
  </w:style>
  <w:style w:type="paragraph" w:styleId="Naslov1">
    <w:name w:val="heading 1"/>
    <w:basedOn w:val="Navaden"/>
    <w:next w:val="Navaden"/>
    <w:link w:val="Naslov1Znak"/>
    <w:uiPriority w:val="9"/>
    <w:qFormat/>
    <w:rsid w:val="000C1657"/>
    <w:pPr>
      <w:keepNext/>
      <w:keepLines/>
      <w:spacing w:before="480"/>
      <w:outlineLvl w:val="0"/>
    </w:pPr>
    <w:rPr>
      <w:rFonts w:ascii="Cambria" w:eastAsia="Times New Roman" w:hAnsi="Cambria"/>
      <w:b/>
      <w:bCs/>
      <w:color w:val="365F91"/>
      <w:sz w:val="28"/>
      <w:szCs w:val="28"/>
    </w:rPr>
  </w:style>
  <w:style w:type="paragraph" w:styleId="Naslov2">
    <w:name w:val="heading 2"/>
    <w:basedOn w:val="Navaden"/>
    <w:next w:val="Navaden"/>
    <w:link w:val="Naslov2Znak"/>
    <w:uiPriority w:val="9"/>
    <w:unhideWhenUsed/>
    <w:qFormat/>
    <w:rsid w:val="000C1657"/>
    <w:pPr>
      <w:keepNext/>
      <w:keepLines/>
      <w:spacing w:before="40"/>
      <w:outlineLvl w:val="1"/>
    </w:pPr>
    <w:rPr>
      <w:rFonts w:ascii="Calibri Light" w:eastAsia="Times New Roman" w:hAnsi="Calibri Light"/>
      <w:color w:val="2E74B5"/>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0C1657"/>
    <w:rPr>
      <w:rFonts w:ascii="Cambria" w:eastAsia="Times New Roman" w:hAnsi="Cambria" w:cs="Times New Roman"/>
      <w:b/>
      <w:bCs/>
      <w:color w:val="365F91"/>
      <w:sz w:val="28"/>
      <w:szCs w:val="28"/>
    </w:rPr>
  </w:style>
  <w:style w:type="paragraph" w:styleId="Glava">
    <w:name w:val="header"/>
    <w:basedOn w:val="Navaden"/>
    <w:link w:val="GlavaZnak"/>
    <w:uiPriority w:val="99"/>
    <w:unhideWhenUsed/>
    <w:rsid w:val="000C1657"/>
    <w:pPr>
      <w:tabs>
        <w:tab w:val="center" w:pos="4536"/>
        <w:tab w:val="right" w:pos="9072"/>
      </w:tabs>
    </w:pPr>
  </w:style>
  <w:style w:type="character" w:customStyle="1" w:styleId="GlavaZnak">
    <w:name w:val="Glava Znak"/>
    <w:link w:val="Glava"/>
    <w:uiPriority w:val="99"/>
    <w:rsid w:val="000C1657"/>
    <w:rPr>
      <w:rFonts w:ascii="Arial" w:eastAsia="Calibri" w:hAnsi="Arial" w:cs="Times New Roman"/>
      <w:sz w:val="20"/>
    </w:rPr>
  </w:style>
  <w:style w:type="paragraph" w:styleId="Noga">
    <w:name w:val="footer"/>
    <w:basedOn w:val="Navaden"/>
    <w:link w:val="NogaZnak"/>
    <w:uiPriority w:val="99"/>
    <w:unhideWhenUsed/>
    <w:rsid w:val="000C1657"/>
    <w:pPr>
      <w:tabs>
        <w:tab w:val="center" w:pos="4536"/>
        <w:tab w:val="right" w:pos="9072"/>
      </w:tabs>
    </w:pPr>
  </w:style>
  <w:style w:type="character" w:customStyle="1" w:styleId="NogaZnak">
    <w:name w:val="Noga Znak"/>
    <w:link w:val="Noga"/>
    <w:uiPriority w:val="99"/>
    <w:rsid w:val="000C1657"/>
    <w:rPr>
      <w:rFonts w:ascii="Arial" w:eastAsia="Calibri" w:hAnsi="Arial" w:cs="Times New Roman"/>
      <w:sz w:val="20"/>
    </w:rPr>
  </w:style>
  <w:style w:type="paragraph" w:styleId="Odstavekseznama">
    <w:name w:val="List Paragraph"/>
    <w:basedOn w:val="Navaden"/>
    <w:link w:val="OdstavekseznamaZnak"/>
    <w:uiPriority w:val="34"/>
    <w:qFormat/>
    <w:rsid w:val="000C1657"/>
    <w:pPr>
      <w:ind w:left="720"/>
      <w:contextualSpacing/>
    </w:pPr>
  </w:style>
  <w:style w:type="paragraph" w:customStyle="1" w:styleId="alineja">
    <w:name w:val="alineja"/>
    <w:basedOn w:val="Navaden"/>
    <w:qFormat/>
    <w:rsid w:val="000C1657"/>
    <w:pPr>
      <w:numPr>
        <w:numId w:val="2"/>
      </w:numPr>
      <w:tabs>
        <w:tab w:val="left" w:pos="357"/>
      </w:tabs>
      <w:autoSpaceDE w:val="0"/>
      <w:autoSpaceDN w:val="0"/>
      <w:adjustRightInd w:val="0"/>
      <w:jc w:val="both"/>
    </w:pPr>
    <w:rPr>
      <w:rFonts w:ascii="Times New Roman" w:eastAsia="Times New Roman" w:hAnsi="Times New Roman"/>
      <w:sz w:val="22"/>
      <w:lang w:eastAsia="sl-SI"/>
    </w:rPr>
  </w:style>
  <w:style w:type="character" w:customStyle="1" w:styleId="OdstavekseznamaZnak">
    <w:name w:val="Odstavek seznama Znak"/>
    <w:link w:val="Odstavekseznama"/>
    <w:uiPriority w:val="34"/>
    <w:rsid w:val="000C1657"/>
    <w:rPr>
      <w:rFonts w:ascii="Arial" w:eastAsia="Calibri" w:hAnsi="Arial" w:cs="Times New Roman"/>
      <w:sz w:val="20"/>
    </w:rPr>
  </w:style>
  <w:style w:type="character" w:customStyle="1" w:styleId="Naslov2Znak">
    <w:name w:val="Naslov 2 Znak"/>
    <w:link w:val="Naslov2"/>
    <w:uiPriority w:val="9"/>
    <w:rsid w:val="000C1657"/>
    <w:rPr>
      <w:rFonts w:ascii="Calibri Light" w:eastAsia="Times New Roman" w:hAnsi="Calibri Light" w:cs="Times New Roman"/>
      <w:color w:val="2E74B5"/>
      <w:sz w:val="26"/>
      <w:szCs w:val="26"/>
    </w:rPr>
  </w:style>
  <w:style w:type="character" w:styleId="Pripombasklic">
    <w:name w:val="annotation reference"/>
    <w:uiPriority w:val="99"/>
    <w:semiHidden/>
    <w:unhideWhenUsed/>
    <w:rsid w:val="00D43A19"/>
    <w:rPr>
      <w:sz w:val="16"/>
      <w:szCs w:val="16"/>
    </w:rPr>
  </w:style>
  <w:style w:type="paragraph" w:styleId="Pripombabesedilo">
    <w:name w:val="annotation text"/>
    <w:basedOn w:val="Navaden"/>
    <w:link w:val="PripombabesediloZnak"/>
    <w:uiPriority w:val="99"/>
    <w:semiHidden/>
    <w:unhideWhenUsed/>
    <w:rsid w:val="00D43A19"/>
    <w:rPr>
      <w:szCs w:val="20"/>
    </w:rPr>
  </w:style>
  <w:style w:type="character" w:customStyle="1" w:styleId="PripombabesediloZnak">
    <w:name w:val="Pripomba – besedilo Znak"/>
    <w:link w:val="Pripombabesedilo"/>
    <w:uiPriority w:val="99"/>
    <w:semiHidden/>
    <w:rsid w:val="00D43A19"/>
    <w:rPr>
      <w:rFonts w:ascii="Arial" w:hAnsi="Arial"/>
      <w:lang w:eastAsia="en-US"/>
    </w:rPr>
  </w:style>
  <w:style w:type="paragraph" w:styleId="Zadevapripombe">
    <w:name w:val="annotation subject"/>
    <w:basedOn w:val="Pripombabesedilo"/>
    <w:next w:val="Pripombabesedilo"/>
    <w:link w:val="ZadevapripombeZnak"/>
    <w:uiPriority w:val="99"/>
    <w:semiHidden/>
    <w:unhideWhenUsed/>
    <w:rsid w:val="00D43A19"/>
    <w:rPr>
      <w:b/>
      <w:bCs/>
    </w:rPr>
  </w:style>
  <w:style w:type="character" w:customStyle="1" w:styleId="ZadevapripombeZnak">
    <w:name w:val="Zadeva pripombe Znak"/>
    <w:link w:val="Zadevapripombe"/>
    <w:uiPriority w:val="99"/>
    <w:semiHidden/>
    <w:rsid w:val="00D43A19"/>
    <w:rPr>
      <w:rFonts w:ascii="Arial" w:hAnsi="Arial"/>
      <w:b/>
      <w:bCs/>
      <w:lang w:eastAsia="en-US"/>
    </w:rPr>
  </w:style>
  <w:style w:type="paragraph" w:styleId="Besedilooblaka">
    <w:name w:val="Balloon Text"/>
    <w:basedOn w:val="Navaden"/>
    <w:link w:val="BesedilooblakaZnak"/>
    <w:uiPriority w:val="99"/>
    <w:semiHidden/>
    <w:unhideWhenUsed/>
    <w:rsid w:val="00D43A19"/>
    <w:rPr>
      <w:rFonts w:ascii="Segoe UI" w:hAnsi="Segoe UI" w:cs="Segoe UI"/>
      <w:sz w:val="18"/>
      <w:szCs w:val="18"/>
    </w:rPr>
  </w:style>
  <w:style w:type="character" w:customStyle="1" w:styleId="BesedilooblakaZnak">
    <w:name w:val="Besedilo oblačka Znak"/>
    <w:link w:val="Besedilooblaka"/>
    <w:uiPriority w:val="99"/>
    <w:semiHidden/>
    <w:rsid w:val="00D43A19"/>
    <w:rPr>
      <w:rFonts w:ascii="Segoe UI" w:hAnsi="Segoe UI" w:cs="Segoe UI"/>
      <w:sz w:val="18"/>
      <w:szCs w:val="18"/>
      <w:lang w:eastAsia="en-US"/>
    </w:rPr>
  </w:style>
  <w:style w:type="table" w:styleId="Tabelamrea">
    <w:name w:val="Table Grid"/>
    <w:basedOn w:val="Navadnatabela"/>
    <w:uiPriority w:val="59"/>
    <w:rsid w:val="00CD574E"/>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2MK">
    <w:name w:val="Naslov 2 MK"/>
    <w:basedOn w:val="Navaden"/>
    <w:rsid w:val="006B21A0"/>
    <w:pPr>
      <w:numPr>
        <w:numId w:val="15"/>
      </w:numPr>
      <w:tabs>
        <w:tab w:val="clear" w:pos="720"/>
      </w:tabs>
      <w:ind w:left="295"/>
    </w:pPr>
    <w:rPr>
      <w:rFonts w:eastAsia="Times New Roman" w:cs="Arial"/>
      <w:b/>
      <w:sz w:val="22"/>
      <w:lang w:eastAsia="sl-SI"/>
    </w:rPr>
  </w:style>
  <w:style w:type="character" w:styleId="Hiperpovezava">
    <w:name w:val="Hyperlink"/>
    <w:uiPriority w:val="99"/>
    <w:unhideWhenUsed/>
    <w:rsid w:val="00CA49B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946058">
      <w:bodyDiv w:val="1"/>
      <w:marLeft w:val="0"/>
      <w:marRight w:val="0"/>
      <w:marTop w:val="0"/>
      <w:marBottom w:val="0"/>
      <w:divBdr>
        <w:top w:val="none" w:sz="0" w:space="0" w:color="auto"/>
        <w:left w:val="none" w:sz="0" w:space="0" w:color="auto"/>
        <w:bottom w:val="none" w:sz="0" w:space="0" w:color="auto"/>
        <w:right w:val="none" w:sz="0" w:space="0" w:color="auto"/>
      </w:divBdr>
    </w:div>
    <w:div w:id="168855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2D30A94-8154-4DB8-9718-476F37DFD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3384</Words>
  <Characters>19292</Characters>
  <Application>Microsoft Office Word</Application>
  <DocSecurity>0</DocSecurity>
  <Lines>160</Lines>
  <Paragraphs>45</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22631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Miran Raković</dc:creator>
  <cp:keywords/>
  <cp:lastModifiedBy>Barbara Japelj</cp:lastModifiedBy>
  <cp:revision>2</cp:revision>
  <cp:lastPrinted>2023-01-16T13:24:00Z</cp:lastPrinted>
  <dcterms:created xsi:type="dcterms:W3CDTF">2023-03-13T07:39:00Z</dcterms:created>
  <dcterms:modified xsi:type="dcterms:W3CDTF">2023-03-13T07:39:00Z</dcterms:modified>
</cp:coreProperties>
</file>